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B8DD24" w14:textId="77777777" w:rsidR="00576279" w:rsidRDefault="00FC72F8">
      <w:pPr>
        <w:pStyle w:val="Corpo"/>
        <w:spacing w:before="240" w:after="240" w:line="276" w:lineRule="auto"/>
        <w:jc w:val="center"/>
        <w:rPr>
          <w:rFonts w:ascii="Arial" w:eastAsia="Arial" w:hAnsi="Arial" w:cs="Arial"/>
          <w:b/>
          <w:bCs/>
          <w:sz w:val="26"/>
          <w:szCs w:val="26"/>
        </w:rPr>
      </w:pPr>
      <w:r>
        <w:rPr>
          <w:rFonts w:ascii="Arial" w:hAnsi="Arial"/>
          <w:b/>
          <w:bCs/>
          <w:sz w:val="26"/>
          <w:szCs w:val="26"/>
        </w:rPr>
        <w:t>LER: Leitura e Escrita – Recursos</w:t>
      </w:r>
    </w:p>
    <w:p w14:paraId="14086C46" w14:textId="77777777" w:rsidR="00576279" w:rsidRDefault="00FC72F8">
      <w:pPr>
        <w:pStyle w:val="Corpo"/>
        <w:spacing w:before="240" w:after="240" w:line="276" w:lineRule="auto"/>
        <w:jc w:val="center"/>
        <w:rPr>
          <w:rFonts w:ascii="Arial" w:eastAsia="Arial" w:hAnsi="Arial" w:cs="Arial"/>
          <w:b/>
          <w:bCs/>
          <w:sz w:val="22"/>
          <w:szCs w:val="22"/>
        </w:rPr>
      </w:pPr>
      <w:r>
        <w:rPr>
          <w:rFonts w:ascii="Arial" w:hAnsi="Arial"/>
          <w:b/>
          <w:bCs/>
          <w:sz w:val="22"/>
          <w:szCs w:val="22"/>
        </w:rPr>
        <w:t>Proposta de Ação de Formação</w:t>
      </w:r>
    </w:p>
    <w:p w14:paraId="222E63C4" w14:textId="77777777" w:rsidR="00576279" w:rsidRDefault="00FC72F8">
      <w:pPr>
        <w:pStyle w:val="Corpo"/>
        <w:jc w:val="both"/>
        <w:rPr>
          <w:rFonts w:ascii="Calibri" w:eastAsia="Calibri" w:hAnsi="Calibri" w:cs="Calibri"/>
          <w:b/>
          <w:bCs/>
          <w:sz w:val="22"/>
          <w:szCs w:val="22"/>
        </w:rPr>
      </w:pPr>
      <w:r>
        <w:rPr>
          <w:rFonts w:ascii="Calibri" w:hAnsi="Calibri"/>
          <w:b/>
          <w:bCs/>
          <w:sz w:val="22"/>
          <w:szCs w:val="22"/>
          <w:lang w:val="de-DE"/>
        </w:rPr>
        <w:t>RAZ</w:t>
      </w:r>
      <w:r>
        <w:rPr>
          <w:rFonts w:ascii="Calibri" w:hAnsi="Calibri"/>
          <w:b/>
          <w:bCs/>
          <w:sz w:val="22"/>
          <w:szCs w:val="22"/>
        </w:rPr>
        <w:t>ÕES JUSTIFICATIVAS DA AÇÃO (MÁ</w:t>
      </w:r>
      <w:r>
        <w:rPr>
          <w:rFonts w:ascii="Calibri" w:hAnsi="Calibri"/>
          <w:b/>
          <w:bCs/>
          <w:sz w:val="22"/>
          <w:szCs w:val="22"/>
          <w:lang w:val="it-IT"/>
        </w:rPr>
        <w:t>X 750 CARACTERES)</w:t>
      </w:r>
    </w:p>
    <w:p w14:paraId="68B621BB" w14:textId="77777777" w:rsidR="00576279" w:rsidRDefault="00576279">
      <w:pPr>
        <w:pStyle w:val="Corpo"/>
        <w:jc w:val="both"/>
        <w:rPr>
          <w:rFonts w:ascii="Calibri" w:eastAsia="Calibri" w:hAnsi="Calibri" w:cs="Calibri"/>
          <w:b/>
          <w:bCs/>
          <w:sz w:val="22"/>
          <w:szCs w:val="22"/>
        </w:rPr>
      </w:pPr>
    </w:p>
    <w:p w14:paraId="2E38E05F" w14:textId="6F22D350" w:rsidR="00576279" w:rsidRDefault="008378D3">
      <w:pPr>
        <w:pStyle w:val="Corpo"/>
        <w:shd w:val="clear" w:color="auto" w:fill="FFFFFF"/>
        <w:spacing w:line="276" w:lineRule="auto"/>
        <w:rPr>
          <w:rFonts w:ascii="Calibri" w:eastAsia="Calibri" w:hAnsi="Calibri" w:cs="Calibri"/>
          <w:color w:val="353535"/>
          <w:sz w:val="22"/>
          <w:szCs w:val="22"/>
          <w:u w:color="353535"/>
          <w:shd w:val="clear" w:color="auto" w:fill="FFFFFF"/>
        </w:rPr>
      </w:pPr>
      <w:r>
        <w:rPr>
          <w:rFonts w:ascii="Calibri" w:hAnsi="Calibri"/>
          <w:color w:val="353535"/>
          <w:sz w:val="22"/>
          <w:szCs w:val="22"/>
          <w:u w:color="353535"/>
          <w:shd w:val="clear" w:color="auto" w:fill="FFFFFF"/>
        </w:rPr>
        <w:t>A Fundação Belmiro de Azevedo</w:t>
      </w:r>
      <w:r w:rsidR="00FC72F8">
        <w:rPr>
          <w:rFonts w:ascii="Calibri" w:hAnsi="Calibri"/>
          <w:color w:val="353535"/>
          <w:sz w:val="22"/>
          <w:szCs w:val="22"/>
          <w:u w:color="353535"/>
          <w:shd w:val="clear" w:color="auto" w:fill="FFFFFF"/>
        </w:rPr>
        <w:t xml:space="preserve"> dedica especial atenção à preparação para a leitura e a escrita e à sua aprendizagem. Este Curso de Formação (CF) insere-se num projeto com duas dimensões: i) o desenvolvimento de uma plataforma, LER, para divulgação do conhecimento </w:t>
      </w:r>
      <w:proofErr w:type="spellStart"/>
      <w:r w:rsidR="00FC72F8">
        <w:rPr>
          <w:rFonts w:ascii="Calibri" w:hAnsi="Calibri"/>
          <w:color w:val="353535"/>
          <w:sz w:val="22"/>
          <w:szCs w:val="22"/>
          <w:u w:color="353535"/>
          <w:shd w:val="clear" w:color="auto" w:fill="FFFFFF"/>
        </w:rPr>
        <w:t>cientí</w:t>
      </w:r>
      <w:proofErr w:type="spellEnd"/>
      <w:r w:rsidR="00FC72F8">
        <w:rPr>
          <w:rFonts w:ascii="Calibri" w:hAnsi="Calibri"/>
          <w:color w:val="353535"/>
          <w:sz w:val="22"/>
          <w:szCs w:val="22"/>
          <w:u w:color="353535"/>
          <w:shd w:val="clear" w:color="auto" w:fill="FFFFFF"/>
          <w:lang w:val="it-IT"/>
        </w:rPr>
        <w:t>fico e disponibiliza</w:t>
      </w:r>
      <w:proofErr w:type="spellStart"/>
      <w:r w:rsidR="00FC72F8">
        <w:rPr>
          <w:rFonts w:ascii="Calibri" w:hAnsi="Calibri"/>
          <w:color w:val="353535"/>
          <w:sz w:val="22"/>
          <w:szCs w:val="22"/>
          <w:u w:color="353535"/>
          <w:shd w:val="clear" w:color="auto" w:fill="FFFFFF"/>
        </w:rPr>
        <w:t>ção</w:t>
      </w:r>
      <w:proofErr w:type="spellEnd"/>
      <w:r w:rsidR="00FC72F8">
        <w:rPr>
          <w:rFonts w:ascii="Calibri" w:hAnsi="Calibri"/>
          <w:color w:val="353535"/>
          <w:sz w:val="22"/>
          <w:szCs w:val="22"/>
          <w:u w:color="353535"/>
          <w:shd w:val="clear" w:color="auto" w:fill="FFFFFF"/>
        </w:rPr>
        <w:t xml:space="preserve"> de recursos para melhorar a forma como se ensina a ler e a escrever; </w:t>
      </w:r>
      <w:proofErr w:type="spellStart"/>
      <w:r w:rsidR="00FC72F8">
        <w:rPr>
          <w:rFonts w:ascii="Calibri" w:hAnsi="Calibri"/>
          <w:color w:val="353535"/>
          <w:sz w:val="22"/>
          <w:szCs w:val="22"/>
          <w:u w:color="353535"/>
          <w:shd w:val="clear" w:color="auto" w:fill="FFFFFF"/>
        </w:rPr>
        <w:t>ii</w:t>
      </w:r>
      <w:proofErr w:type="spellEnd"/>
      <w:r w:rsidR="00FC72F8">
        <w:rPr>
          <w:rFonts w:ascii="Calibri" w:hAnsi="Calibri"/>
          <w:color w:val="353535"/>
          <w:sz w:val="22"/>
          <w:szCs w:val="22"/>
          <w:u w:color="353535"/>
          <w:shd w:val="clear" w:color="auto" w:fill="FFFFFF"/>
        </w:rPr>
        <w:t xml:space="preserve">) a validação empírica dos conteúdos e recomendações através de um CF que incide sobre os temas e recursos da plataforma. </w:t>
      </w:r>
      <w:proofErr w:type="gramStart"/>
      <w:r w:rsidR="00F2187E">
        <w:rPr>
          <w:rFonts w:ascii="Calibri" w:hAnsi="Calibri"/>
          <w:color w:val="353535"/>
          <w:sz w:val="22"/>
          <w:szCs w:val="22"/>
          <w:u w:color="353535"/>
          <w:shd w:val="clear" w:color="auto" w:fill="FFFFFF"/>
        </w:rPr>
        <w:t>Na</w:t>
      </w:r>
      <w:proofErr w:type="gramEnd"/>
      <w:r w:rsidR="00F2187E">
        <w:rPr>
          <w:rFonts w:ascii="Calibri" w:hAnsi="Calibri"/>
          <w:color w:val="353535"/>
          <w:sz w:val="22"/>
          <w:szCs w:val="22"/>
          <w:u w:color="353535"/>
          <w:shd w:val="clear" w:color="auto" w:fill="FFFFFF"/>
        </w:rPr>
        <w:t xml:space="preserve"> LER p</w:t>
      </w:r>
      <w:r w:rsidR="00FC72F8">
        <w:rPr>
          <w:rFonts w:ascii="Calibri" w:hAnsi="Calibri"/>
          <w:color w:val="353535"/>
          <w:sz w:val="22"/>
          <w:szCs w:val="22"/>
          <w:u w:color="353535"/>
          <w:shd w:val="clear" w:color="auto" w:fill="FFFFFF"/>
        </w:rPr>
        <w:t>eritos de diferentes IES abordam as descobertas mais relevantes sobre o desenvolvimento linguístico e a aprendizagem da leitura e da escrita. São definidos conceitos e apresentados princípios facilitadores da aprendizagem. O objetivo é promover opções pedagógicas fundamentadas.</w:t>
      </w:r>
    </w:p>
    <w:p w14:paraId="57046365" w14:textId="77777777" w:rsidR="00576279" w:rsidRDefault="00576279">
      <w:pPr>
        <w:pStyle w:val="Corpo"/>
        <w:shd w:val="clear" w:color="auto" w:fill="FFFFFF"/>
        <w:spacing w:line="276" w:lineRule="auto"/>
        <w:rPr>
          <w:rFonts w:ascii="Calibri" w:eastAsia="Calibri" w:hAnsi="Calibri" w:cs="Calibri"/>
          <w:color w:val="353535"/>
          <w:sz w:val="22"/>
          <w:szCs w:val="22"/>
          <w:u w:color="353535"/>
          <w:shd w:val="clear" w:color="auto" w:fill="FFFFFF"/>
        </w:rPr>
      </w:pPr>
    </w:p>
    <w:p w14:paraId="5E65ED16" w14:textId="77777777" w:rsidR="00576279" w:rsidRDefault="00FC72F8">
      <w:pPr>
        <w:pStyle w:val="Corpo"/>
        <w:shd w:val="clear" w:color="auto" w:fill="FFFFFF"/>
        <w:spacing w:line="276" w:lineRule="auto"/>
        <w:rPr>
          <w:rFonts w:ascii="Calibri" w:eastAsia="Calibri" w:hAnsi="Calibri" w:cs="Calibri"/>
          <w:b/>
          <w:bCs/>
          <w:color w:val="353535"/>
          <w:sz w:val="22"/>
          <w:szCs w:val="22"/>
          <w:u w:color="353535"/>
          <w:shd w:val="clear" w:color="auto" w:fill="FFFFFF"/>
        </w:rPr>
      </w:pPr>
      <w:r w:rsidRPr="00AA52FC">
        <w:rPr>
          <w:rFonts w:ascii="Calibri" w:hAnsi="Calibri"/>
          <w:b/>
          <w:bCs/>
          <w:color w:val="353535"/>
          <w:sz w:val="22"/>
          <w:szCs w:val="22"/>
          <w:u w:color="353535"/>
          <w:shd w:val="clear" w:color="auto" w:fill="FFFFFF"/>
        </w:rPr>
        <w:t>DESTINAT</w:t>
      </w:r>
      <w:r>
        <w:rPr>
          <w:rFonts w:ascii="Calibri" w:hAnsi="Calibri"/>
          <w:b/>
          <w:bCs/>
          <w:color w:val="353535"/>
          <w:sz w:val="22"/>
          <w:szCs w:val="22"/>
          <w:u w:color="353535"/>
          <w:shd w:val="clear" w:color="auto" w:fill="FFFFFF"/>
        </w:rPr>
        <w:t>ÁRIOS</w:t>
      </w:r>
    </w:p>
    <w:p w14:paraId="07454534" w14:textId="77777777" w:rsidR="00576279" w:rsidRDefault="00FC72F8">
      <w:pPr>
        <w:pStyle w:val="Corpo"/>
        <w:shd w:val="clear" w:color="auto" w:fill="FFFFFF"/>
        <w:spacing w:line="276" w:lineRule="auto"/>
        <w:rPr>
          <w:rFonts w:ascii="Calibri" w:eastAsia="Calibri" w:hAnsi="Calibri" w:cs="Calibri"/>
          <w:color w:val="353535"/>
          <w:sz w:val="22"/>
          <w:szCs w:val="22"/>
          <w:u w:color="353535"/>
          <w:shd w:val="clear" w:color="auto" w:fill="FFFFFF"/>
        </w:rPr>
      </w:pPr>
      <w:r>
        <w:rPr>
          <w:rFonts w:ascii="Calibri" w:hAnsi="Calibri"/>
          <w:color w:val="353535"/>
          <w:sz w:val="22"/>
          <w:szCs w:val="22"/>
          <w:u w:color="353535"/>
          <w:shd w:val="clear" w:color="auto" w:fill="FFFFFF"/>
        </w:rPr>
        <w:t>Educadores, professores do 1.º ciclo e professores de educação especial.</w:t>
      </w:r>
    </w:p>
    <w:p w14:paraId="077C9810" w14:textId="77777777" w:rsidR="00576279" w:rsidRDefault="00576279">
      <w:pPr>
        <w:pStyle w:val="Corpo"/>
        <w:shd w:val="clear" w:color="auto" w:fill="FFFFFF"/>
        <w:spacing w:line="276" w:lineRule="auto"/>
        <w:rPr>
          <w:rFonts w:ascii="Calibri" w:eastAsia="Calibri" w:hAnsi="Calibri" w:cs="Calibri"/>
          <w:b/>
          <w:bCs/>
          <w:color w:val="353535"/>
          <w:sz w:val="22"/>
          <w:szCs w:val="22"/>
          <w:u w:color="353535"/>
          <w:shd w:val="clear" w:color="auto" w:fill="FFFFFF"/>
        </w:rPr>
      </w:pPr>
    </w:p>
    <w:p w14:paraId="51E24BD1" w14:textId="77777777" w:rsidR="00576279" w:rsidRDefault="00FC72F8">
      <w:pPr>
        <w:pStyle w:val="Corpo"/>
        <w:spacing w:line="276" w:lineRule="auto"/>
        <w:jc w:val="both"/>
        <w:rPr>
          <w:rFonts w:ascii="Calibri" w:eastAsia="Calibri" w:hAnsi="Calibri" w:cs="Calibri"/>
          <w:sz w:val="22"/>
          <w:szCs w:val="22"/>
        </w:rPr>
      </w:pPr>
      <w:r>
        <w:rPr>
          <w:rFonts w:ascii="Calibri" w:hAnsi="Calibri"/>
          <w:b/>
          <w:bCs/>
          <w:sz w:val="22"/>
          <w:szCs w:val="22"/>
          <w:lang w:val="da-DK"/>
        </w:rPr>
        <w:t>MODALIDADE</w:t>
      </w:r>
      <w:r>
        <w:rPr>
          <w:rFonts w:ascii="Calibri" w:hAnsi="Calibri"/>
          <w:sz w:val="22"/>
          <w:szCs w:val="22"/>
        </w:rPr>
        <w:t>:</w:t>
      </w:r>
    </w:p>
    <w:p w14:paraId="71837EFE" w14:textId="77777777" w:rsidR="00576279" w:rsidRDefault="00FC72F8">
      <w:pPr>
        <w:pStyle w:val="Corpo"/>
        <w:spacing w:line="276" w:lineRule="auto"/>
        <w:jc w:val="both"/>
        <w:rPr>
          <w:rFonts w:ascii="Calibri" w:eastAsia="Calibri" w:hAnsi="Calibri" w:cs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Curso em modalidade e-Learning (formação à distância em plataforma digital)</w:t>
      </w:r>
    </w:p>
    <w:p w14:paraId="5CABCFF5" w14:textId="77777777" w:rsidR="00576279" w:rsidRDefault="00576279">
      <w:pPr>
        <w:pStyle w:val="Corpo"/>
        <w:spacing w:line="276" w:lineRule="auto"/>
        <w:jc w:val="both"/>
        <w:rPr>
          <w:rFonts w:ascii="Calibri" w:eastAsia="Calibri" w:hAnsi="Calibri" w:cs="Calibri"/>
          <w:sz w:val="22"/>
          <w:szCs w:val="22"/>
        </w:rPr>
      </w:pPr>
    </w:p>
    <w:p w14:paraId="4655C33E" w14:textId="77777777" w:rsidR="00576279" w:rsidRDefault="00FC72F8">
      <w:pPr>
        <w:pStyle w:val="Corpo"/>
        <w:jc w:val="both"/>
        <w:rPr>
          <w:rFonts w:ascii="Calibri" w:eastAsia="Calibri" w:hAnsi="Calibri" w:cs="Calibri"/>
          <w:b/>
          <w:bCs/>
          <w:sz w:val="22"/>
          <w:szCs w:val="22"/>
        </w:rPr>
      </w:pPr>
      <w:r>
        <w:rPr>
          <w:rFonts w:ascii="Calibri" w:hAnsi="Calibri"/>
          <w:b/>
          <w:bCs/>
          <w:sz w:val="22"/>
          <w:szCs w:val="22"/>
          <w:lang w:val="de-DE"/>
        </w:rPr>
        <w:t>DURA</w:t>
      </w:r>
      <w:r>
        <w:rPr>
          <w:rFonts w:ascii="Calibri" w:hAnsi="Calibri"/>
          <w:b/>
          <w:bCs/>
          <w:sz w:val="22"/>
          <w:szCs w:val="22"/>
        </w:rPr>
        <w:t>ÇÃO</w:t>
      </w:r>
    </w:p>
    <w:p w14:paraId="6330082C" w14:textId="77777777" w:rsidR="00576279" w:rsidRDefault="00FC72F8">
      <w:pPr>
        <w:pStyle w:val="Corpo"/>
        <w:shd w:val="clear" w:color="auto" w:fill="FFFFFF"/>
        <w:jc w:val="both"/>
        <w:rPr>
          <w:rFonts w:ascii="Calibri" w:eastAsia="Calibri" w:hAnsi="Calibri" w:cs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 xml:space="preserve">8h </w:t>
      </w:r>
      <w:proofErr w:type="spellStart"/>
      <w:r>
        <w:rPr>
          <w:rFonts w:ascii="Calibri" w:hAnsi="Calibri"/>
          <w:sz w:val="22"/>
          <w:szCs w:val="22"/>
        </w:rPr>
        <w:t>sí</w:t>
      </w:r>
      <w:proofErr w:type="spellEnd"/>
      <w:r>
        <w:rPr>
          <w:rFonts w:ascii="Calibri" w:hAnsi="Calibri"/>
          <w:sz w:val="22"/>
          <w:szCs w:val="22"/>
          <w:lang w:val="it-IT"/>
        </w:rPr>
        <w:t>ncronas +18h ass</w:t>
      </w:r>
      <w:r>
        <w:rPr>
          <w:rFonts w:ascii="Calibri" w:hAnsi="Calibri"/>
          <w:sz w:val="22"/>
          <w:szCs w:val="22"/>
        </w:rPr>
        <w:t>í</w:t>
      </w:r>
      <w:r>
        <w:rPr>
          <w:rFonts w:ascii="Calibri" w:hAnsi="Calibri"/>
          <w:sz w:val="22"/>
          <w:szCs w:val="22"/>
          <w:lang w:val="it-IT"/>
        </w:rPr>
        <w:t>ncronas = 26h</w:t>
      </w:r>
    </w:p>
    <w:p w14:paraId="44B67A58" w14:textId="77777777" w:rsidR="00576279" w:rsidRDefault="00576279">
      <w:pPr>
        <w:pStyle w:val="Corpo"/>
        <w:jc w:val="both"/>
        <w:rPr>
          <w:rFonts w:ascii="Calibri" w:eastAsia="Calibri" w:hAnsi="Calibri" w:cs="Calibri"/>
          <w:sz w:val="22"/>
          <w:szCs w:val="22"/>
        </w:rPr>
      </w:pPr>
    </w:p>
    <w:p w14:paraId="27804D33" w14:textId="77777777" w:rsidR="00576279" w:rsidRDefault="00FC72F8">
      <w:pPr>
        <w:pStyle w:val="Corpo"/>
        <w:jc w:val="both"/>
        <w:rPr>
          <w:rFonts w:ascii="Calibri" w:eastAsia="Calibri" w:hAnsi="Calibri" w:cs="Calibri"/>
          <w:sz w:val="22"/>
          <w:szCs w:val="22"/>
        </w:rPr>
      </w:pPr>
      <w:r>
        <w:rPr>
          <w:rFonts w:ascii="Calibri" w:hAnsi="Calibri"/>
          <w:b/>
          <w:bCs/>
          <w:sz w:val="22"/>
          <w:szCs w:val="22"/>
          <w:lang w:val="de-DE"/>
        </w:rPr>
        <w:t>FORMADORA</w:t>
      </w:r>
    </w:p>
    <w:p w14:paraId="001E5F18" w14:textId="77777777" w:rsidR="00576279" w:rsidRDefault="00FC72F8">
      <w:pPr>
        <w:pStyle w:val="Corpo"/>
        <w:jc w:val="both"/>
        <w:rPr>
          <w:rFonts w:ascii="Calibri" w:eastAsia="Calibri" w:hAnsi="Calibri" w:cs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Isabel Leite</w:t>
      </w:r>
    </w:p>
    <w:p w14:paraId="2832CCB9" w14:textId="77777777" w:rsidR="00576279" w:rsidRDefault="00576279">
      <w:pPr>
        <w:pStyle w:val="Corpo"/>
        <w:jc w:val="both"/>
        <w:rPr>
          <w:rFonts w:ascii="Calibri" w:eastAsia="Calibri" w:hAnsi="Calibri" w:cs="Calibri"/>
          <w:b/>
          <w:bCs/>
          <w:sz w:val="22"/>
          <w:szCs w:val="22"/>
        </w:rPr>
      </w:pPr>
    </w:p>
    <w:p w14:paraId="3FE4A71B" w14:textId="77777777" w:rsidR="00576279" w:rsidRDefault="00FC72F8">
      <w:pPr>
        <w:pStyle w:val="Corpo"/>
        <w:jc w:val="both"/>
        <w:rPr>
          <w:rFonts w:ascii="Calibri" w:eastAsia="Calibri" w:hAnsi="Calibri" w:cs="Calibri"/>
          <w:b/>
          <w:bCs/>
          <w:sz w:val="22"/>
          <w:szCs w:val="22"/>
        </w:rPr>
      </w:pPr>
      <w:r>
        <w:rPr>
          <w:rFonts w:ascii="Calibri" w:hAnsi="Calibri"/>
          <w:b/>
          <w:bCs/>
          <w:sz w:val="22"/>
          <w:szCs w:val="22"/>
        </w:rPr>
        <w:t>OBJETIVOS A ATINGIR (MÁ</w:t>
      </w:r>
      <w:r>
        <w:rPr>
          <w:rFonts w:ascii="Calibri" w:hAnsi="Calibri"/>
          <w:b/>
          <w:bCs/>
          <w:sz w:val="22"/>
          <w:szCs w:val="22"/>
          <w:lang w:val="it-IT"/>
        </w:rPr>
        <w:t>X 750 CARACTERES)</w:t>
      </w:r>
    </w:p>
    <w:p w14:paraId="41EB8D20" w14:textId="77777777" w:rsidR="00576279" w:rsidRDefault="00576279">
      <w:pPr>
        <w:pStyle w:val="Corpo"/>
        <w:jc w:val="both"/>
        <w:rPr>
          <w:rFonts w:ascii="Calibri" w:eastAsia="Calibri" w:hAnsi="Calibri" w:cs="Calibri"/>
          <w:sz w:val="22"/>
          <w:szCs w:val="22"/>
        </w:rPr>
      </w:pPr>
    </w:p>
    <w:p w14:paraId="0491E80F" w14:textId="77777777" w:rsidR="00576279" w:rsidRDefault="00FC72F8">
      <w:pPr>
        <w:pStyle w:val="Corpo"/>
        <w:jc w:val="both"/>
        <w:rPr>
          <w:rFonts w:ascii="Calibri" w:eastAsia="Calibri" w:hAnsi="Calibri" w:cs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- Tomar consciência da importância do conhecimento científico para uma prá</w:t>
      </w:r>
      <w:r>
        <w:rPr>
          <w:rFonts w:ascii="Calibri" w:hAnsi="Calibri"/>
          <w:sz w:val="22"/>
          <w:szCs w:val="22"/>
          <w:lang w:val="it-IT"/>
        </w:rPr>
        <w:t>tica pedag</w:t>
      </w:r>
      <w:proofErr w:type="spellStart"/>
      <w:r>
        <w:rPr>
          <w:rFonts w:ascii="Calibri" w:hAnsi="Calibri"/>
          <w:sz w:val="22"/>
          <w:szCs w:val="22"/>
        </w:rPr>
        <w:t>ógica</w:t>
      </w:r>
      <w:proofErr w:type="spellEnd"/>
      <w:r>
        <w:rPr>
          <w:rFonts w:ascii="Calibri" w:hAnsi="Calibri"/>
          <w:sz w:val="22"/>
          <w:szCs w:val="22"/>
        </w:rPr>
        <w:t xml:space="preserve"> mais eficiente no ensino da leitura e da escrita;</w:t>
      </w:r>
    </w:p>
    <w:p w14:paraId="6C803C59" w14:textId="77777777" w:rsidR="00576279" w:rsidRDefault="00FC72F8">
      <w:pPr>
        <w:pStyle w:val="Corpo"/>
        <w:jc w:val="both"/>
        <w:rPr>
          <w:rFonts w:ascii="Calibri" w:eastAsia="Calibri" w:hAnsi="Calibri" w:cs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- Conhecer a estrutura da plataforma LER - Leitura e Escrita: Recursos;</w:t>
      </w:r>
    </w:p>
    <w:p w14:paraId="0E980551" w14:textId="77777777" w:rsidR="00576279" w:rsidRDefault="00FC72F8">
      <w:pPr>
        <w:pStyle w:val="Corpo"/>
        <w:jc w:val="both"/>
        <w:rPr>
          <w:rFonts w:ascii="Calibri" w:eastAsia="Calibri" w:hAnsi="Calibri" w:cs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 xml:space="preserve">- Conhecer os contributos das ciências cognitivas para a compreensão da literacia e da sua </w:t>
      </w:r>
      <w:proofErr w:type="spellStart"/>
      <w:r>
        <w:rPr>
          <w:rFonts w:ascii="Calibri" w:hAnsi="Calibri"/>
          <w:sz w:val="22"/>
          <w:szCs w:val="22"/>
        </w:rPr>
        <w:t>aquisiçã</w:t>
      </w:r>
      <w:proofErr w:type="spellEnd"/>
      <w:r>
        <w:rPr>
          <w:rFonts w:ascii="Calibri" w:hAnsi="Calibri"/>
          <w:sz w:val="22"/>
          <w:szCs w:val="22"/>
          <w:lang w:val="it-IT"/>
        </w:rPr>
        <w:t>o;</w:t>
      </w:r>
    </w:p>
    <w:p w14:paraId="7910A5F3" w14:textId="77777777" w:rsidR="00576279" w:rsidRDefault="00FC72F8">
      <w:pPr>
        <w:pStyle w:val="Corpo"/>
        <w:jc w:val="both"/>
        <w:rPr>
          <w:rFonts w:ascii="Calibri" w:eastAsia="Calibri" w:hAnsi="Calibri" w:cs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- Desenvolver a capacidade de refletir sobre situaçõ</w:t>
      </w:r>
      <w:r w:rsidRPr="008378D3">
        <w:rPr>
          <w:rFonts w:ascii="Calibri" w:hAnsi="Calibri"/>
          <w:sz w:val="22"/>
          <w:szCs w:val="22"/>
        </w:rPr>
        <w:t>es espec</w:t>
      </w:r>
      <w:r>
        <w:rPr>
          <w:rFonts w:ascii="Calibri" w:hAnsi="Calibri"/>
          <w:sz w:val="22"/>
          <w:szCs w:val="22"/>
        </w:rPr>
        <w:t>íficas derivadas da sua experiê</w:t>
      </w:r>
      <w:r w:rsidRPr="008378D3">
        <w:rPr>
          <w:rFonts w:ascii="Calibri" w:hAnsi="Calibri"/>
          <w:sz w:val="22"/>
          <w:szCs w:val="22"/>
        </w:rPr>
        <w:t>ncia;</w:t>
      </w:r>
    </w:p>
    <w:p w14:paraId="0EBB5DF5" w14:textId="77777777" w:rsidR="00576279" w:rsidRDefault="00FC72F8">
      <w:pPr>
        <w:pStyle w:val="Corpo"/>
        <w:jc w:val="both"/>
        <w:rPr>
          <w:rFonts w:ascii="Calibri" w:eastAsia="Calibri" w:hAnsi="Calibri" w:cs="Calibri"/>
          <w:sz w:val="22"/>
          <w:szCs w:val="22"/>
        </w:rPr>
      </w:pPr>
      <w:r>
        <w:rPr>
          <w:rFonts w:ascii="Calibri" w:hAnsi="Calibri"/>
          <w:sz w:val="22"/>
          <w:szCs w:val="22"/>
          <w:lang w:val="fr-FR"/>
        </w:rPr>
        <w:t xml:space="preserve">- </w:t>
      </w:r>
      <w:proofErr w:type="spellStart"/>
      <w:r>
        <w:rPr>
          <w:rFonts w:ascii="Calibri" w:hAnsi="Calibri"/>
          <w:sz w:val="22"/>
          <w:szCs w:val="22"/>
          <w:lang w:val="fr-FR"/>
        </w:rPr>
        <w:t>Definir</w:t>
      </w:r>
      <w:proofErr w:type="spellEnd"/>
      <w:r>
        <w:rPr>
          <w:rFonts w:ascii="Calibri" w:hAnsi="Calibri"/>
          <w:sz w:val="22"/>
          <w:szCs w:val="22"/>
          <w:lang w:val="fr-FR"/>
        </w:rPr>
        <w:t xml:space="preserve"> </w:t>
      </w:r>
      <w:proofErr w:type="spellStart"/>
      <w:r>
        <w:rPr>
          <w:rFonts w:ascii="Calibri" w:hAnsi="Calibri"/>
          <w:sz w:val="22"/>
          <w:szCs w:val="22"/>
          <w:lang w:val="fr-FR"/>
        </w:rPr>
        <w:t>crit</w:t>
      </w:r>
      <w:r>
        <w:rPr>
          <w:rFonts w:ascii="Calibri" w:hAnsi="Calibri"/>
          <w:sz w:val="22"/>
          <w:szCs w:val="22"/>
        </w:rPr>
        <w:t>érios</w:t>
      </w:r>
      <w:proofErr w:type="spellEnd"/>
      <w:r>
        <w:rPr>
          <w:rFonts w:ascii="Calibri" w:hAnsi="Calibri"/>
          <w:sz w:val="22"/>
          <w:szCs w:val="22"/>
        </w:rPr>
        <w:t xml:space="preserve"> para a </w:t>
      </w:r>
      <w:proofErr w:type="spellStart"/>
      <w:r>
        <w:rPr>
          <w:rFonts w:ascii="Calibri" w:hAnsi="Calibri"/>
          <w:sz w:val="22"/>
          <w:szCs w:val="22"/>
        </w:rPr>
        <w:t>seleçã</w:t>
      </w:r>
      <w:proofErr w:type="spellEnd"/>
      <w:r>
        <w:rPr>
          <w:rFonts w:ascii="Calibri" w:hAnsi="Calibri"/>
          <w:sz w:val="22"/>
          <w:szCs w:val="22"/>
          <w:lang w:val="it-IT"/>
        </w:rPr>
        <w:t>o e produ</w:t>
      </w:r>
      <w:proofErr w:type="spellStart"/>
      <w:r>
        <w:rPr>
          <w:rFonts w:ascii="Calibri" w:hAnsi="Calibri"/>
          <w:sz w:val="22"/>
          <w:szCs w:val="22"/>
        </w:rPr>
        <w:t>ção</w:t>
      </w:r>
      <w:proofErr w:type="spellEnd"/>
      <w:r>
        <w:rPr>
          <w:rFonts w:ascii="Calibri" w:hAnsi="Calibri"/>
          <w:sz w:val="22"/>
          <w:szCs w:val="22"/>
        </w:rPr>
        <w:t xml:space="preserve"> de recursos pedagógicos que reflitam o conhecimento adquirido sobre a aprendizagem da leitura e da escrita.</w:t>
      </w:r>
    </w:p>
    <w:p w14:paraId="45102B16" w14:textId="77777777" w:rsidR="00576279" w:rsidRDefault="00576279">
      <w:pPr>
        <w:pStyle w:val="Corpo"/>
        <w:jc w:val="both"/>
        <w:rPr>
          <w:rFonts w:ascii="Calibri" w:eastAsia="Calibri" w:hAnsi="Calibri" w:cs="Calibri"/>
          <w:b/>
          <w:bCs/>
          <w:sz w:val="22"/>
          <w:szCs w:val="22"/>
        </w:rPr>
      </w:pPr>
    </w:p>
    <w:p w14:paraId="1851D5D8" w14:textId="77777777" w:rsidR="00576279" w:rsidRDefault="00576279">
      <w:pPr>
        <w:pStyle w:val="Corpo"/>
        <w:jc w:val="both"/>
        <w:rPr>
          <w:rFonts w:ascii="Calibri" w:eastAsia="Calibri" w:hAnsi="Calibri" w:cs="Calibri"/>
          <w:b/>
          <w:bCs/>
          <w:sz w:val="22"/>
          <w:szCs w:val="22"/>
        </w:rPr>
      </w:pPr>
    </w:p>
    <w:p w14:paraId="168573B2" w14:textId="77777777" w:rsidR="00576279" w:rsidRDefault="00FC72F8">
      <w:pPr>
        <w:pStyle w:val="Corpo"/>
        <w:jc w:val="both"/>
        <w:rPr>
          <w:rFonts w:ascii="Calibri" w:eastAsia="Calibri" w:hAnsi="Calibri" w:cs="Calibri"/>
          <w:b/>
          <w:bCs/>
          <w:sz w:val="22"/>
          <w:szCs w:val="22"/>
        </w:rPr>
      </w:pPr>
      <w:r>
        <w:rPr>
          <w:rFonts w:ascii="Calibri" w:hAnsi="Calibri"/>
          <w:b/>
          <w:bCs/>
          <w:sz w:val="22"/>
          <w:szCs w:val="22"/>
          <w:lang w:val="de-DE"/>
        </w:rPr>
        <w:t>CONTE</w:t>
      </w:r>
      <w:r>
        <w:rPr>
          <w:rFonts w:ascii="Calibri" w:hAnsi="Calibri"/>
          <w:b/>
          <w:bCs/>
          <w:sz w:val="22"/>
          <w:szCs w:val="22"/>
        </w:rPr>
        <w:t>ÚDOS DA AÇÃO</w:t>
      </w:r>
      <w:r>
        <w:rPr>
          <w:rFonts w:ascii="Calibri" w:hAnsi="Calibri"/>
          <w:sz w:val="22"/>
          <w:szCs w:val="22"/>
        </w:rPr>
        <w:t xml:space="preserve"> </w:t>
      </w:r>
      <w:r>
        <w:rPr>
          <w:rFonts w:ascii="Calibri" w:hAnsi="Calibri"/>
          <w:b/>
          <w:bCs/>
          <w:sz w:val="22"/>
          <w:szCs w:val="22"/>
        </w:rPr>
        <w:t>(MÁ</w:t>
      </w:r>
      <w:r>
        <w:rPr>
          <w:rFonts w:ascii="Calibri" w:hAnsi="Calibri"/>
          <w:b/>
          <w:bCs/>
          <w:sz w:val="22"/>
          <w:szCs w:val="22"/>
          <w:lang w:val="it-IT"/>
        </w:rPr>
        <w:t>X 3000 CARACTERES)</w:t>
      </w:r>
    </w:p>
    <w:p w14:paraId="18B43E4C" w14:textId="77777777" w:rsidR="00576279" w:rsidRDefault="00576279">
      <w:pPr>
        <w:pStyle w:val="Corpo"/>
        <w:shd w:val="clear" w:color="auto" w:fill="FFFFFF"/>
        <w:jc w:val="both"/>
        <w:rPr>
          <w:rFonts w:ascii="Calibri" w:eastAsia="Calibri" w:hAnsi="Calibri" w:cs="Calibri"/>
          <w:b/>
          <w:bCs/>
          <w:sz w:val="22"/>
          <w:szCs w:val="22"/>
          <w:shd w:val="clear" w:color="auto" w:fill="FFFFFF"/>
        </w:rPr>
      </w:pPr>
    </w:p>
    <w:p w14:paraId="041B6A2C" w14:textId="7C467D77" w:rsidR="00CD3D0F" w:rsidRDefault="00CD3D0F">
      <w:pPr>
        <w:pStyle w:val="Corpo"/>
        <w:shd w:val="clear" w:color="auto" w:fill="FFFFFF"/>
        <w:jc w:val="both"/>
        <w:rPr>
          <w:rFonts w:ascii="Calibri" w:eastAsia="Calibri" w:hAnsi="Calibri" w:cs="Calibri"/>
          <w:b/>
          <w:bCs/>
          <w:sz w:val="22"/>
          <w:szCs w:val="22"/>
          <w:shd w:val="clear" w:color="auto" w:fill="FFFFFF"/>
        </w:rPr>
      </w:pPr>
      <w:r>
        <w:rPr>
          <w:rFonts w:ascii="Calibri" w:eastAsia="Calibri" w:hAnsi="Calibri" w:cs="Calibri"/>
          <w:b/>
          <w:bCs/>
          <w:sz w:val="22"/>
          <w:szCs w:val="22"/>
          <w:shd w:val="clear" w:color="auto" w:fill="FFFFFF"/>
        </w:rPr>
        <w:t xml:space="preserve">6 sessões </w:t>
      </w:r>
      <w:r w:rsidR="007F7BC3">
        <w:rPr>
          <w:rFonts w:ascii="Calibri" w:eastAsia="Calibri" w:hAnsi="Calibri" w:cs="Calibri"/>
          <w:b/>
          <w:bCs/>
          <w:sz w:val="22"/>
          <w:szCs w:val="22"/>
          <w:shd w:val="clear" w:color="auto" w:fill="FFFFFF"/>
        </w:rPr>
        <w:t>síncronas</w:t>
      </w:r>
      <w:r>
        <w:rPr>
          <w:rFonts w:ascii="Calibri" w:eastAsia="Calibri" w:hAnsi="Calibri" w:cs="Calibri"/>
          <w:b/>
          <w:bCs/>
          <w:sz w:val="22"/>
          <w:szCs w:val="22"/>
          <w:shd w:val="clear" w:color="auto" w:fill="FFFFFF"/>
        </w:rPr>
        <w:t>: 1 apresentação</w:t>
      </w:r>
      <w:r w:rsidR="0022188F">
        <w:rPr>
          <w:rFonts w:ascii="Calibri" w:eastAsia="Calibri" w:hAnsi="Calibri" w:cs="Calibri"/>
          <w:b/>
          <w:bCs/>
          <w:sz w:val="22"/>
          <w:szCs w:val="22"/>
          <w:shd w:val="clear" w:color="auto" w:fill="FFFFFF"/>
        </w:rPr>
        <w:t xml:space="preserve"> (2 horas), 1 por cada módulo</w:t>
      </w:r>
      <w:r w:rsidR="007F7BC3">
        <w:rPr>
          <w:rFonts w:ascii="Calibri" w:eastAsia="Calibri" w:hAnsi="Calibri" w:cs="Calibri"/>
          <w:b/>
          <w:bCs/>
          <w:sz w:val="22"/>
          <w:szCs w:val="22"/>
          <w:shd w:val="clear" w:color="auto" w:fill="FFFFFF"/>
        </w:rPr>
        <w:t xml:space="preserve"> (1 hora cada)</w:t>
      </w:r>
      <w:r w:rsidR="0022188F">
        <w:rPr>
          <w:rFonts w:ascii="Calibri" w:eastAsia="Calibri" w:hAnsi="Calibri" w:cs="Calibri"/>
          <w:b/>
          <w:bCs/>
          <w:sz w:val="22"/>
          <w:szCs w:val="22"/>
          <w:shd w:val="clear" w:color="auto" w:fill="FFFFFF"/>
        </w:rPr>
        <w:t xml:space="preserve"> e 1 de </w:t>
      </w:r>
      <w:r w:rsidR="003B02D9">
        <w:rPr>
          <w:rFonts w:ascii="Calibri" w:eastAsia="Calibri" w:hAnsi="Calibri" w:cs="Calibri"/>
          <w:b/>
          <w:bCs/>
          <w:sz w:val="22"/>
          <w:szCs w:val="22"/>
          <w:shd w:val="clear" w:color="auto" w:fill="FFFFFF"/>
        </w:rPr>
        <w:t>a</w:t>
      </w:r>
      <w:r w:rsidR="0022188F">
        <w:rPr>
          <w:rFonts w:ascii="Calibri" w:eastAsia="Calibri" w:hAnsi="Calibri" w:cs="Calibri"/>
          <w:b/>
          <w:bCs/>
          <w:sz w:val="22"/>
          <w:szCs w:val="22"/>
          <w:shd w:val="clear" w:color="auto" w:fill="FFFFFF"/>
        </w:rPr>
        <w:t>valiação</w:t>
      </w:r>
      <w:r w:rsidR="003B02D9">
        <w:rPr>
          <w:rFonts w:ascii="Calibri" w:eastAsia="Calibri" w:hAnsi="Calibri" w:cs="Calibri"/>
          <w:b/>
          <w:bCs/>
          <w:sz w:val="22"/>
          <w:szCs w:val="22"/>
          <w:shd w:val="clear" w:color="auto" w:fill="FFFFFF"/>
        </w:rPr>
        <w:t xml:space="preserve"> (2 horas)</w:t>
      </w:r>
    </w:p>
    <w:p w14:paraId="59280F44" w14:textId="77777777" w:rsidR="00CD3D0F" w:rsidRDefault="00CD3D0F">
      <w:pPr>
        <w:pStyle w:val="Corpo"/>
        <w:shd w:val="clear" w:color="auto" w:fill="FFFFFF"/>
        <w:jc w:val="both"/>
        <w:rPr>
          <w:rFonts w:ascii="Calibri" w:eastAsia="Calibri" w:hAnsi="Calibri" w:cs="Calibri"/>
          <w:b/>
          <w:bCs/>
          <w:sz w:val="22"/>
          <w:szCs w:val="22"/>
          <w:shd w:val="clear" w:color="auto" w:fill="FFFFFF"/>
        </w:rPr>
      </w:pPr>
    </w:p>
    <w:p w14:paraId="6DEAE383" w14:textId="1527D58B" w:rsidR="00825086" w:rsidRDefault="006345FE">
      <w:pPr>
        <w:pStyle w:val="Corpo"/>
        <w:shd w:val="clear" w:color="auto" w:fill="FFFFFF"/>
        <w:jc w:val="both"/>
        <w:rPr>
          <w:rFonts w:ascii="Calibri" w:eastAsia="Calibri" w:hAnsi="Calibri" w:cs="Calibri"/>
          <w:b/>
          <w:bCs/>
          <w:sz w:val="22"/>
          <w:szCs w:val="22"/>
          <w:shd w:val="clear" w:color="auto" w:fill="FFFFFF"/>
        </w:rPr>
      </w:pPr>
      <w:r>
        <w:rPr>
          <w:rFonts w:ascii="Calibri" w:eastAsia="Calibri" w:hAnsi="Calibri" w:cs="Calibri"/>
          <w:b/>
          <w:bCs/>
          <w:sz w:val="22"/>
          <w:szCs w:val="22"/>
          <w:shd w:val="clear" w:color="auto" w:fill="FFFFFF"/>
        </w:rPr>
        <w:t>APRESENTAÇ</w:t>
      </w:r>
      <w:r w:rsidR="00E46F64">
        <w:rPr>
          <w:rFonts w:ascii="Calibri" w:eastAsia="Calibri" w:hAnsi="Calibri" w:cs="Calibri"/>
          <w:b/>
          <w:bCs/>
          <w:sz w:val="22"/>
          <w:szCs w:val="22"/>
          <w:shd w:val="clear" w:color="auto" w:fill="FFFFFF"/>
        </w:rPr>
        <w:t>Ã</w:t>
      </w:r>
      <w:r>
        <w:rPr>
          <w:rFonts w:ascii="Calibri" w:eastAsia="Calibri" w:hAnsi="Calibri" w:cs="Calibri"/>
          <w:b/>
          <w:bCs/>
          <w:sz w:val="22"/>
          <w:szCs w:val="22"/>
          <w:shd w:val="clear" w:color="auto" w:fill="FFFFFF"/>
        </w:rPr>
        <w:t>O DO CURSO</w:t>
      </w:r>
    </w:p>
    <w:p w14:paraId="5CC0EF65" w14:textId="039BF415" w:rsidR="00C57AF0" w:rsidRPr="00EF3040" w:rsidRDefault="00FC72F8">
      <w:pPr>
        <w:pStyle w:val="Corpo"/>
        <w:jc w:val="both"/>
        <w:rPr>
          <w:rFonts w:ascii="Calibri" w:hAnsi="Calibri"/>
          <w:sz w:val="22"/>
          <w:szCs w:val="22"/>
          <w:lang w:val="it-IT"/>
        </w:rPr>
      </w:pPr>
      <w:r w:rsidRPr="00EF3040">
        <w:rPr>
          <w:rFonts w:ascii="Calibri" w:hAnsi="Calibri"/>
          <w:b/>
          <w:bCs/>
          <w:sz w:val="22"/>
          <w:szCs w:val="22"/>
          <w:highlight w:val="yellow"/>
        </w:rPr>
        <w:t>Sessão 1</w:t>
      </w:r>
      <w:r w:rsidRPr="00EF3040">
        <w:rPr>
          <w:rFonts w:ascii="Calibri" w:hAnsi="Calibri"/>
          <w:sz w:val="22"/>
          <w:szCs w:val="22"/>
        </w:rPr>
        <w:t xml:space="preserve"> - </w:t>
      </w:r>
      <w:r w:rsidR="00FA783A" w:rsidRPr="00EF3040">
        <w:rPr>
          <w:rFonts w:ascii="Calibri" w:hAnsi="Calibri"/>
          <w:sz w:val="22"/>
          <w:szCs w:val="22"/>
        </w:rPr>
        <w:t>2</w:t>
      </w:r>
      <w:r w:rsidRPr="00EF3040">
        <w:rPr>
          <w:rFonts w:ascii="Calibri" w:hAnsi="Calibri"/>
          <w:sz w:val="22"/>
          <w:szCs w:val="22"/>
        </w:rPr>
        <w:t xml:space="preserve"> horas </w:t>
      </w:r>
      <w:proofErr w:type="spellStart"/>
      <w:r w:rsidRPr="00EF3040">
        <w:rPr>
          <w:rFonts w:ascii="Calibri" w:hAnsi="Calibri"/>
          <w:sz w:val="22"/>
          <w:szCs w:val="22"/>
        </w:rPr>
        <w:t>sí</w:t>
      </w:r>
      <w:proofErr w:type="spellEnd"/>
      <w:r w:rsidRPr="00EF3040">
        <w:rPr>
          <w:rFonts w:ascii="Calibri" w:hAnsi="Calibri"/>
          <w:sz w:val="22"/>
          <w:szCs w:val="22"/>
          <w:lang w:val="it-IT"/>
        </w:rPr>
        <w:t>ncronas</w:t>
      </w:r>
    </w:p>
    <w:p w14:paraId="55C699CA" w14:textId="0F8A2939" w:rsidR="00576279" w:rsidRPr="00B84A9A" w:rsidRDefault="006608B1" w:rsidP="00B84A9A">
      <w:pPr>
        <w:pStyle w:val="Corpo"/>
        <w:ind w:left="720"/>
        <w:jc w:val="both"/>
        <w:rPr>
          <w:rFonts w:ascii="Calibri" w:hAnsi="Calibri"/>
          <w:b/>
          <w:bCs/>
          <w:sz w:val="22"/>
          <w:szCs w:val="22"/>
          <w:lang w:val="it-IT"/>
        </w:rPr>
      </w:pPr>
      <w:r w:rsidRPr="00B84A9A">
        <w:rPr>
          <w:rFonts w:ascii="Calibri" w:hAnsi="Calibri"/>
          <w:b/>
          <w:bCs/>
          <w:sz w:val="22"/>
          <w:szCs w:val="22"/>
          <w:lang w:val="it-IT"/>
        </w:rPr>
        <w:t>T1</w:t>
      </w:r>
      <w:r w:rsidR="00235609" w:rsidRPr="00B84A9A">
        <w:rPr>
          <w:rFonts w:ascii="Calibri" w:hAnsi="Calibri"/>
          <w:b/>
          <w:bCs/>
          <w:sz w:val="22"/>
          <w:szCs w:val="22"/>
          <w:lang w:val="it-IT"/>
        </w:rPr>
        <w:t xml:space="preserve"> </w:t>
      </w:r>
      <w:r w:rsidR="00C57AF0" w:rsidRPr="00B84A9A">
        <w:rPr>
          <w:rFonts w:ascii="Calibri" w:hAnsi="Calibri"/>
          <w:b/>
          <w:bCs/>
          <w:sz w:val="22"/>
          <w:szCs w:val="22"/>
          <w:lang w:val="it-IT"/>
        </w:rPr>
        <w:t xml:space="preserve">- </w:t>
      </w:r>
      <w:r w:rsidRPr="00B84A9A">
        <w:rPr>
          <w:rFonts w:ascii="Calibri" w:hAnsi="Calibri"/>
          <w:b/>
          <w:bCs/>
          <w:sz w:val="22"/>
          <w:szCs w:val="22"/>
          <w:lang w:val="it-IT"/>
        </w:rPr>
        <w:t>7 de Outubro</w:t>
      </w:r>
      <w:r w:rsidR="009261FF" w:rsidRPr="00B84A9A">
        <w:rPr>
          <w:rFonts w:ascii="Calibri" w:hAnsi="Calibri"/>
          <w:b/>
          <w:bCs/>
          <w:sz w:val="22"/>
          <w:szCs w:val="22"/>
          <w:lang w:val="it-IT"/>
        </w:rPr>
        <w:t xml:space="preserve"> (das 17h00 às 19H00)</w:t>
      </w:r>
    </w:p>
    <w:p w14:paraId="5EB8556C" w14:textId="77777777" w:rsidR="00B84A9A" w:rsidRDefault="00C57AF0" w:rsidP="00B84A9A">
      <w:pPr>
        <w:pStyle w:val="Corpo"/>
        <w:ind w:left="720"/>
        <w:jc w:val="both"/>
        <w:rPr>
          <w:rFonts w:ascii="Calibri" w:hAnsi="Calibri"/>
          <w:b/>
          <w:bCs/>
          <w:sz w:val="22"/>
          <w:szCs w:val="22"/>
          <w:lang w:val="it-IT"/>
        </w:rPr>
      </w:pPr>
      <w:r w:rsidRPr="00B84A9A">
        <w:rPr>
          <w:rFonts w:ascii="Calibri" w:hAnsi="Calibri"/>
          <w:b/>
          <w:bCs/>
          <w:sz w:val="22"/>
          <w:szCs w:val="22"/>
          <w:lang w:val="it-IT"/>
        </w:rPr>
        <w:t>T2 –</w:t>
      </w:r>
      <w:r w:rsidR="00767AB3" w:rsidRPr="00B84A9A">
        <w:rPr>
          <w:rFonts w:ascii="Calibri" w:hAnsi="Calibri"/>
          <w:b/>
          <w:bCs/>
          <w:sz w:val="22"/>
          <w:szCs w:val="22"/>
          <w:lang w:val="it-IT"/>
        </w:rPr>
        <w:t xml:space="preserve"> 1</w:t>
      </w:r>
      <w:r w:rsidR="00B84A9A" w:rsidRPr="00B84A9A">
        <w:rPr>
          <w:rFonts w:ascii="Calibri" w:hAnsi="Calibri"/>
          <w:b/>
          <w:bCs/>
          <w:sz w:val="22"/>
          <w:szCs w:val="22"/>
          <w:lang w:val="it-IT"/>
        </w:rPr>
        <w:t>4</w:t>
      </w:r>
      <w:r w:rsidRPr="00B84A9A">
        <w:rPr>
          <w:rFonts w:ascii="Calibri" w:hAnsi="Calibri"/>
          <w:b/>
          <w:bCs/>
          <w:sz w:val="22"/>
          <w:szCs w:val="22"/>
          <w:lang w:val="it-IT"/>
        </w:rPr>
        <w:t xml:space="preserve"> de Outubro</w:t>
      </w:r>
      <w:r w:rsidR="00B84A9A" w:rsidRPr="00B84A9A">
        <w:rPr>
          <w:rFonts w:ascii="Calibri" w:hAnsi="Calibri"/>
          <w:b/>
          <w:bCs/>
          <w:sz w:val="22"/>
          <w:szCs w:val="22"/>
          <w:lang w:val="it-IT"/>
        </w:rPr>
        <w:t xml:space="preserve"> </w:t>
      </w:r>
      <w:r w:rsidR="00B84A9A" w:rsidRPr="00B84A9A">
        <w:rPr>
          <w:rFonts w:ascii="Calibri" w:hAnsi="Calibri"/>
          <w:b/>
          <w:bCs/>
          <w:sz w:val="22"/>
          <w:szCs w:val="22"/>
          <w:lang w:val="it-IT"/>
        </w:rPr>
        <w:t>(das 17h00 às 19H00)</w:t>
      </w:r>
    </w:p>
    <w:p w14:paraId="65458228" w14:textId="60B1F649" w:rsidR="00C57AF0" w:rsidRPr="00B84A9A" w:rsidRDefault="00C57AF0">
      <w:pPr>
        <w:pStyle w:val="Corpo"/>
        <w:jc w:val="both"/>
        <w:rPr>
          <w:rFonts w:ascii="Calibri" w:eastAsia="Calibri" w:hAnsi="Calibri" w:cs="Calibri"/>
          <w:b/>
          <w:bCs/>
          <w:sz w:val="22"/>
          <w:szCs w:val="22"/>
          <w:lang w:val="it-IT"/>
        </w:rPr>
      </w:pPr>
    </w:p>
    <w:p w14:paraId="3F06AC5B" w14:textId="77777777" w:rsidR="00576279" w:rsidRDefault="00576279">
      <w:pPr>
        <w:pStyle w:val="Corpo"/>
        <w:jc w:val="both"/>
        <w:rPr>
          <w:rFonts w:ascii="Calibri" w:eastAsia="Calibri" w:hAnsi="Calibri" w:cs="Calibri"/>
          <w:sz w:val="22"/>
          <w:szCs w:val="22"/>
        </w:rPr>
      </w:pPr>
    </w:p>
    <w:p w14:paraId="7E0EEDF4" w14:textId="77777777" w:rsidR="00576279" w:rsidRPr="002B4697" w:rsidRDefault="00FC72F8" w:rsidP="002D43E0">
      <w:pPr>
        <w:pStyle w:val="Corpo"/>
        <w:rPr>
          <w:rFonts w:ascii="Calibri" w:eastAsia="Calibri" w:hAnsi="Calibri" w:cs="Calibri"/>
          <w:sz w:val="22"/>
          <w:szCs w:val="22"/>
        </w:rPr>
      </w:pPr>
      <w:r w:rsidRPr="002B4697">
        <w:rPr>
          <w:rFonts w:ascii="Calibri" w:hAnsi="Calibri"/>
          <w:sz w:val="22"/>
          <w:szCs w:val="22"/>
          <w:lang w:val="it-IT"/>
        </w:rPr>
        <w:t>- Apresenta</w:t>
      </w:r>
      <w:proofErr w:type="spellStart"/>
      <w:r w:rsidRPr="002B4697">
        <w:rPr>
          <w:rFonts w:ascii="Calibri" w:hAnsi="Calibri"/>
          <w:sz w:val="22"/>
          <w:szCs w:val="22"/>
        </w:rPr>
        <w:t>ção</w:t>
      </w:r>
      <w:proofErr w:type="spellEnd"/>
      <w:r w:rsidRPr="002B4697">
        <w:rPr>
          <w:rFonts w:ascii="Calibri" w:hAnsi="Calibri"/>
          <w:sz w:val="22"/>
          <w:szCs w:val="22"/>
        </w:rPr>
        <w:t xml:space="preserve"> dos formandos. </w:t>
      </w:r>
    </w:p>
    <w:p w14:paraId="30F435A0" w14:textId="46C881C2" w:rsidR="00FA783A" w:rsidRDefault="00FC72F8" w:rsidP="00FA783A">
      <w:pPr>
        <w:pStyle w:val="Corpo"/>
        <w:rPr>
          <w:rFonts w:ascii="Calibri" w:eastAsia="Calibri" w:hAnsi="Calibri" w:cs="Calibri"/>
          <w:sz w:val="22"/>
          <w:szCs w:val="22"/>
        </w:rPr>
      </w:pPr>
      <w:r w:rsidRPr="006608B1">
        <w:rPr>
          <w:rFonts w:ascii="Calibri" w:hAnsi="Calibri"/>
          <w:sz w:val="22"/>
          <w:szCs w:val="22"/>
        </w:rPr>
        <w:t xml:space="preserve">- </w:t>
      </w:r>
      <w:r w:rsidRPr="002B4697">
        <w:rPr>
          <w:rFonts w:ascii="Calibri" w:hAnsi="Calibri"/>
          <w:sz w:val="22"/>
          <w:szCs w:val="22"/>
          <w:lang w:val="it-IT"/>
        </w:rPr>
        <w:t>Apresenta</w:t>
      </w:r>
      <w:proofErr w:type="spellStart"/>
      <w:r w:rsidRPr="002B4697">
        <w:rPr>
          <w:rFonts w:ascii="Calibri" w:hAnsi="Calibri"/>
          <w:sz w:val="22"/>
          <w:szCs w:val="22"/>
        </w:rPr>
        <w:t>ção</w:t>
      </w:r>
      <w:proofErr w:type="spellEnd"/>
      <w:r w:rsidRPr="002B4697">
        <w:rPr>
          <w:rFonts w:ascii="Calibri" w:hAnsi="Calibri"/>
          <w:sz w:val="22"/>
          <w:szCs w:val="22"/>
        </w:rPr>
        <w:t xml:space="preserve"> do curso: conteúdos, metodologia e </w:t>
      </w:r>
      <w:proofErr w:type="spellStart"/>
      <w:r w:rsidRPr="002B4697">
        <w:rPr>
          <w:rFonts w:ascii="Calibri" w:hAnsi="Calibri"/>
          <w:sz w:val="22"/>
          <w:szCs w:val="22"/>
        </w:rPr>
        <w:t>avaliaçã</w:t>
      </w:r>
      <w:proofErr w:type="spellEnd"/>
      <w:r w:rsidRPr="002B4697">
        <w:rPr>
          <w:rFonts w:ascii="Calibri" w:hAnsi="Calibri"/>
          <w:sz w:val="22"/>
          <w:szCs w:val="22"/>
          <w:lang w:val="it-IT"/>
        </w:rPr>
        <w:t>o.</w:t>
      </w:r>
      <w:r w:rsidRPr="002B4697">
        <w:rPr>
          <w:rFonts w:ascii="Calibri" w:hAnsi="Calibri"/>
          <w:sz w:val="22"/>
          <w:szCs w:val="22"/>
          <w:lang w:val="it-IT"/>
        </w:rPr>
        <w:br/>
      </w:r>
      <w:r w:rsidRPr="006608B1">
        <w:rPr>
          <w:rFonts w:ascii="Calibri" w:hAnsi="Calibri"/>
          <w:sz w:val="22"/>
          <w:szCs w:val="22"/>
        </w:rPr>
        <w:t xml:space="preserve">- </w:t>
      </w:r>
      <w:r w:rsidRPr="002B4697">
        <w:rPr>
          <w:rFonts w:ascii="Calibri" w:hAnsi="Calibri"/>
          <w:sz w:val="22"/>
          <w:szCs w:val="22"/>
        </w:rPr>
        <w:t>A Plataforma LER: Estrutura e conteúdos</w:t>
      </w:r>
      <w:r w:rsidRPr="002B4697">
        <w:rPr>
          <w:rFonts w:ascii="Calibri" w:hAnsi="Calibri"/>
          <w:sz w:val="22"/>
          <w:szCs w:val="22"/>
        </w:rPr>
        <w:br/>
      </w:r>
    </w:p>
    <w:p w14:paraId="68B73899" w14:textId="7AF9CC04" w:rsidR="00576279" w:rsidRPr="00275F10" w:rsidRDefault="006345FE" w:rsidP="00FA783A">
      <w:pPr>
        <w:pStyle w:val="Corpo"/>
        <w:rPr>
          <w:rFonts w:ascii="Calibri" w:eastAsia="Calibri" w:hAnsi="Calibri" w:cs="Calibri"/>
          <w:b/>
          <w:bCs/>
          <w:sz w:val="22"/>
          <w:szCs w:val="22"/>
          <w:highlight w:val="lightGray"/>
        </w:rPr>
      </w:pPr>
      <w:r w:rsidRPr="00275F10">
        <w:rPr>
          <w:rFonts w:ascii="Calibri" w:hAnsi="Calibri"/>
          <w:b/>
          <w:bCs/>
          <w:sz w:val="22"/>
          <w:szCs w:val="22"/>
          <w:highlight w:val="lightGray"/>
          <w:shd w:val="clear" w:color="auto" w:fill="FFFFFF"/>
        </w:rPr>
        <w:t xml:space="preserve">MÓDULO 1:  </w:t>
      </w:r>
      <w:r w:rsidRPr="00275F10">
        <w:rPr>
          <w:rFonts w:ascii="Calibri" w:hAnsi="Calibri"/>
          <w:b/>
          <w:bCs/>
          <w:sz w:val="22"/>
          <w:szCs w:val="22"/>
          <w:highlight w:val="lightGray"/>
        </w:rPr>
        <w:t>DESENVOLVIMENTO LINGUÍ</w:t>
      </w:r>
      <w:r w:rsidRPr="00275F10">
        <w:rPr>
          <w:rFonts w:ascii="Calibri" w:hAnsi="Calibri"/>
          <w:b/>
          <w:bCs/>
          <w:sz w:val="22"/>
          <w:szCs w:val="22"/>
          <w:highlight w:val="lightGray"/>
          <w:lang w:val="it-IT"/>
        </w:rPr>
        <w:t>STICO E PREPARA</w:t>
      </w:r>
      <w:r w:rsidRPr="00275F10">
        <w:rPr>
          <w:rFonts w:ascii="Calibri" w:hAnsi="Calibri"/>
          <w:b/>
          <w:bCs/>
          <w:sz w:val="22"/>
          <w:szCs w:val="22"/>
          <w:highlight w:val="lightGray"/>
        </w:rPr>
        <w:t>ÇÃO PARA A LEITURA</w:t>
      </w:r>
    </w:p>
    <w:p w14:paraId="0B2CA029" w14:textId="5565B2C8" w:rsidR="00576279" w:rsidRPr="00275F10" w:rsidRDefault="002D7793">
      <w:pPr>
        <w:pStyle w:val="Corpo"/>
        <w:jc w:val="both"/>
        <w:rPr>
          <w:rFonts w:ascii="Calibri" w:eastAsia="Calibri" w:hAnsi="Calibri" w:cs="Calibri"/>
          <w:sz w:val="22"/>
          <w:szCs w:val="22"/>
        </w:rPr>
      </w:pPr>
      <w:r w:rsidRPr="00275F10">
        <w:rPr>
          <w:rFonts w:ascii="Calibri" w:hAnsi="Calibri"/>
          <w:sz w:val="22"/>
          <w:szCs w:val="22"/>
          <w:highlight w:val="lightGray"/>
        </w:rPr>
        <w:t>Total: 3 horas (</w:t>
      </w:r>
      <w:r w:rsidRPr="006608B1">
        <w:rPr>
          <w:rFonts w:ascii="Calibri" w:hAnsi="Calibri"/>
          <w:sz w:val="22"/>
          <w:szCs w:val="22"/>
          <w:highlight w:val="lightGray"/>
        </w:rPr>
        <w:t xml:space="preserve">1 </w:t>
      </w:r>
      <w:proofErr w:type="spellStart"/>
      <w:r w:rsidRPr="006608B1">
        <w:rPr>
          <w:rFonts w:ascii="Calibri" w:hAnsi="Calibri"/>
          <w:sz w:val="22"/>
          <w:szCs w:val="22"/>
          <w:highlight w:val="lightGray"/>
        </w:rPr>
        <w:t>s</w:t>
      </w:r>
      <w:r w:rsidRPr="00275F10">
        <w:rPr>
          <w:rFonts w:ascii="Calibri" w:hAnsi="Calibri"/>
          <w:sz w:val="22"/>
          <w:szCs w:val="22"/>
          <w:highlight w:val="lightGray"/>
        </w:rPr>
        <w:t>í</w:t>
      </w:r>
      <w:proofErr w:type="spellEnd"/>
      <w:r w:rsidRPr="00275F10">
        <w:rPr>
          <w:rFonts w:ascii="Calibri" w:hAnsi="Calibri"/>
          <w:sz w:val="22"/>
          <w:szCs w:val="22"/>
          <w:highlight w:val="lightGray"/>
          <w:lang w:val="it-IT"/>
        </w:rPr>
        <w:t>ncrona e 2 ass</w:t>
      </w:r>
      <w:r w:rsidRPr="00275F10">
        <w:rPr>
          <w:rFonts w:ascii="Calibri" w:hAnsi="Calibri"/>
          <w:sz w:val="22"/>
          <w:szCs w:val="22"/>
          <w:highlight w:val="lightGray"/>
        </w:rPr>
        <w:t>í</w:t>
      </w:r>
      <w:r w:rsidRPr="00275F10">
        <w:rPr>
          <w:rFonts w:ascii="Calibri" w:hAnsi="Calibri"/>
          <w:sz w:val="22"/>
          <w:szCs w:val="22"/>
          <w:highlight w:val="lightGray"/>
          <w:lang w:val="it-IT"/>
        </w:rPr>
        <w:t>ncronas</w:t>
      </w:r>
      <w:r w:rsidRPr="00275F10">
        <w:rPr>
          <w:rFonts w:ascii="Calibri" w:hAnsi="Calibri"/>
          <w:sz w:val="22"/>
          <w:szCs w:val="22"/>
          <w:lang w:val="it-IT"/>
        </w:rPr>
        <w:t>)</w:t>
      </w:r>
    </w:p>
    <w:p w14:paraId="58FA3EB1" w14:textId="77777777" w:rsidR="002D7793" w:rsidRDefault="002D7793">
      <w:pPr>
        <w:pStyle w:val="Corpo"/>
        <w:jc w:val="both"/>
        <w:rPr>
          <w:rFonts w:ascii="Calibri" w:eastAsia="Calibri" w:hAnsi="Calibri" w:cs="Calibri"/>
          <w:sz w:val="22"/>
          <w:szCs w:val="22"/>
        </w:rPr>
      </w:pPr>
    </w:p>
    <w:p w14:paraId="5B49E215" w14:textId="77777777" w:rsidR="00B84A9A" w:rsidRPr="00254111" w:rsidRDefault="00FC72F8">
      <w:pPr>
        <w:pStyle w:val="Corpo"/>
        <w:jc w:val="both"/>
        <w:rPr>
          <w:rFonts w:ascii="Calibri" w:hAnsi="Calibri"/>
          <w:b/>
          <w:bCs/>
          <w:sz w:val="22"/>
          <w:szCs w:val="22"/>
          <w:lang w:val="it-IT"/>
        </w:rPr>
      </w:pPr>
      <w:r w:rsidRPr="00266C44">
        <w:rPr>
          <w:rFonts w:ascii="Calibri" w:hAnsi="Calibri"/>
          <w:b/>
          <w:bCs/>
          <w:sz w:val="22"/>
          <w:szCs w:val="22"/>
          <w:highlight w:val="yellow"/>
        </w:rPr>
        <w:t>Sessã</w:t>
      </w:r>
      <w:r w:rsidRPr="008378D3">
        <w:rPr>
          <w:rFonts w:ascii="Calibri" w:hAnsi="Calibri"/>
          <w:b/>
          <w:bCs/>
          <w:sz w:val="22"/>
          <w:szCs w:val="22"/>
          <w:highlight w:val="yellow"/>
        </w:rPr>
        <w:t xml:space="preserve">o 2 </w:t>
      </w:r>
      <w:r w:rsidRPr="00254111">
        <w:rPr>
          <w:rFonts w:ascii="Calibri" w:hAnsi="Calibri"/>
          <w:b/>
          <w:bCs/>
          <w:sz w:val="22"/>
          <w:szCs w:val="22"/>
        </w:rPr>
        <w:t xml:space="preserve">- 3 horas (1 </w:t>
      </w:r>
      <w:proofErr w:type="spellStart"/>
      <w:r w:rsidRPr="00254111">
        <w:rPr>
          <w:rFonts w:ascii="Calibri" w:hAnsi="Calibri"/>
          <w:b/>
          <w:bCs/>
          <w:sz w:val="22"/>
          <w:szCs w:val="22"/>
        </w:rPr>
        <w:t>sí</w:t>
      </w:r>
      <w:proofErr w:type="spellEnd"/>
      <w:r w:rsidRPr="00254111">
        <w:rPr>
          <w:rFonts w:ascii="Calibri" w:hAnsi="Calibri"/>
          <w:b/>
          <w:bCs/>
          <w:sz w:val="22"/>
          <w:szCs w:val="22"/>
          <w:lang w:val="it-IT"/>
        </w:rPr>
        <w:t>ncrona</w:t>
      </w:r>
      <w:r w:rsidRPr="00254111">
        <w:rPr>
          <w:rFonts w:ascii="Calibri" w:hAnsi="Calibri"/>
          <w:b/>
          <w:bCs/>
          <w:sz w:val="22"/>
          <w:szCs w:val="22"/>
        </w:rPr>
        <w:t>)</w:t>
      </w:r>
    </w:p>
    <w:p w14:paraId="4A08F380" w14:textId="0AD4EFB3" w:rsidR="00576279" w:rsidRPr="00254111" w:rsidRDefault="00B84A9A" w:rsidP="00E66BB3">
      <w:pPr>
        <w:pStyle w:val="Corpo"/>
        <w:ind w:firstLine="720"/>
        <w:jc w:val="both"/>
        <w:rPr>
          <w:rFonts w:ascii="Calibri" w:hAnsi="Calibri"/>
          <w:b/>
          <w:bCs/>
          <w:sz w:val="22"/>
          <w:szCs w:val="22"/>
          <w:lang w:val="it-IT"/>
        </w:rPr>
      </w:pPr>
      <w:r w:rsidRPr="00254111">
        <w:rPr>
          <w:rFonts w:ascii="Calibri" w:hAnsi="Calibri"/>
          <w:b/>
          <w:bCs/>
          <w:sz w:val="22"/>
          <w:szCs w:val="22"/>
          <w:lang w:val="it-IT"/>
        </w:rPr>
        <w:t xml:space="preserve">T1 </w:t>
      </w:r>
      <w:r w:rsidR="00E66BB3" w:rsidRPr="00254111">
        <w:rPr>
          <w:rFonts w:ascii="Calibri" w:hAnsi="Calibri"/>
          <w:b/>
          <w:bCs/>
          <w:sz w:val="22"/>
          <w:szCs w:val="22"/>
          <w:lang w:val="it-IT"/>
        </w:rPr>
        <w:t xml:space="preserve">- </w:t>
      </w:r>
      <w:r w:rsidRPr="00254111">
        <w:rPr>
          <w:rFonts w:ascii="Calibri" w:hAnsi="Calibri"/>
          <w:b/>
          <w:bCs/>
          <w:sz w:val="22"/>
          <w:szCs w:val="22"/>
          <w:lang w:val="it-IT"/>
        </w:rPr>
        <w:t xml:space="preserve"> </w:t>
      </w:r>
      <w:r w:rsidR="00B3023C" w:rsidRPr="00254111">
        <w:rPr>
          <w:rFonts w:ascii="Calibri" w:hAnsi="Calibri"/>
          <w:b/>
          <w:bCs/>
          <w:sz w:val="22"/>
          <w:szCs w:val="22"/>
        </w:rPr>
        <w:t>2</w:t>
      </w:r>
      <w:r w:rsidR="009B70F7" w:rsidRPr="00254111">
        <w:rPr>
          <w:rFonts w:ascii="Calibri" w:hAnsi="Calibri"/>
          <w:b/>
          <w:bCs/>
          <w:sz w:val="22"/>
          <w:szCs w:val="22"/>
        </w:rPr>
        <w:t>1</w:t>
      </w:r>
      <w:r w:rsidR="00056E83" w:rsidRPr="00254111">
        <w:rPr>
          <w:rFonts w:ascii="Calibri" w:hAnsi="Calibri"/>
          <w:b/>
          <w:bCs/>
          <w:sz w:val="22"/>
          <w:szCs w:val="22"/>
        </w:rPr>
        <w:t xml:space="preserve"> </w:t>
      </w:r>
      <w:r w:rsidR="00CD2255" w:rsidRPr="00254111">
        <w:rPr>
          <w:rFonts w:ascii="Calibri" w:hAnsi="Calibri"/>
          <w:b/>
          <w:bCs/>
          <w:sz w:val="22"/>
          <w:szCs w:val="22"/>
        </w:rPr>
        <w:t>de outubro</w:t>
      </w:r>
      <w:r w:rsidR="00056E83" w:rsidRPr="00254111">
        <w:rPr>
          <w:rFonts w:ascii="Calibri" w:hAnsi="Calibri"/>
          <w:b/>
          <w:bCs/>
          <w:sz w:val="22"/>
          <w:szCs w:val="22"/>
        </w:rPr>
        <w:t xml:space="preserve"> </w:t>
      </w:r>
      <w:r w:rsidR="00056E83" w:rsidRPr="00254111">
        <w:rPr>
          <w:rFonts w:ascii="Calibri" w:hAnsi="Calibri"/>
          <w:b/>
          <w:bCs/>
          <w:sz w:val="22"/>
          <w:szCs w:val="22"/>
          <w:lang w:val="it-IT"/>
        </w:rPr>
        <w:t>(das 17h00 às 18H00)</w:t>
      </w:r>
    </w:p>
    <w:p w14:paraId="05AEAD63" w14:textId="48990FC2" w:rsidR="003255BB" w:rsidRDefault="003255BB" w:rsidP="003255BB">
      <w:pPr>
        <w:pStyle w:val="Corpo"/>
        <w:ind w:firstLine="720"/>
        <w:jc w:val="both"/>
        <w:rPr>
          <w:rFonts w:ascii="Calibri" w:hAnsi="Calibri"/>
          <w:b/>
          <w:bCs/>
          <w:sz w:val="22"/>
          <w:szCs w:val="22"/>
          <w:lang w:val="it-IT"/>
        </w:rPr>
      </w:pPr>
      <w:r w:rsidRPr="00254111">
        <w:rPr>
          <w:rFonts w:ascii="Calibri" w:hAnsi="Calibri"/>
          <w:b/>
          <w:bCs/>
          <w:sz w:val="22"/>
          <w:szCs w:val="22"/>
          <w:lang w:val="it-IT"/>
        </w:rPr>
        <w:t>T</w:t>
      </w:r>
      <w:r w:rsidRPr="00254111">
        <w:rPr>
          <w:rFonts w:ascii="Calibri" w:hAnsi="Calibri"/>
          <w:b/>
          <w:bCs/>
          <w:sz w:val="22"/>
          <w:szCs w:val="22"/>
          <w:lang w:val="it-IT"/>
        </w:rPr>
        <w:t>2</w:t>
      </w:r>
      <w:r w:rsidRPr="00254111">
        <w:rPr>
          <w:rFonts w:ascii="Calibri" w:hAnsi="Calibri"/>
          <w:b/>
          <w:bCs/>
          <w:sz w:val="22"/>
          <w:szCs w:val="22"/>
          <w:lang w:val="it-IT"/>
        </w:rPr>
        <w:t xml:space="preserve"> -  </w:t>
      </w:r>
      <w:r w:rsidRPr="00254111">
        <w:rPr>
          <w:rFonts w:ascii="Calibri" w:hAnsi="Calibri"/>
          <w:b/>
          <w:bCs/>
          <w:sz w:val="22"/>
          <w:szCs w:val="22"/>
        </w:rPr>
        <w:t>2</w:t>
      </w:r>
      <w:r w:rsidRPr="00254111">
        <w:rPr>
          <w:rFonts w:ascii="Calibri" w:hAnsi="Calibri"/>
          <w:b/>
          <w:bCs/>
          <w:sz w:val="22"/>
          <w:szCs w:val="22"/>
        </w:rPr>
        <w:t>8</w:t>
      </w:r>
      <w:r w:rsidRPr="00254111">
        <w:rPr>
          <w:rFonts w:ascii="Calibri" w:hAnsi="Calibri"/>
          <w:b/>
          <w:bCs/>
          <w:sz w:val="22"/>
          <w:szCs w:val="22"/>
        </w:rPr>
        <w:t xml:space="preserve"> de outubro </w:t>
      </w:r>
      <w:r w:rsidRPr="00254111">
        <w:rPr>
          <w:rFonts w:ascii="Calibri" w:hAnsi="Calibri"/>
          <w:b/>
          <w:bCs/>
          <w:sz w:val="22"/>
          <w:szCs w:val="22"/>
          <w:lang w:val="it-IT"/>
        </w:rPr>
        <w:t>(das 17h00 às 18H00)</w:t>
      </w:r>
    </w:p>
    <w:p w14:paraId="799935B7" w14:textId="77777777" w:rsidR="003255BB" w:rsidRDefault="003255BB" w:rsidP="00E66BB3">
      <w:pPr>
        <w:pStyle w:val="Corpo"/>
        <w:ind w:firstLine="720"/>
        <w:jc w:val="both"/>
        <w:rPr>
          <w:rFonts w:ascii="Calibri" w:hAnsi="Calibri"/>
          <w:b/>
          <w:bCs/>
          <w:sz w:val="22"/>
          <w:szCs w:val="22"/>
          <w:lang w:val="it-IT"/>
        </w:rPr>
      </w:pPr>
    </w:p>
    <w:p w14:paraId="0D92A841" w14:textId="77777777" w:rsidR="00B84A9A" w:rsidRDefault="00B84A9A">
      <w:pPr>
        <w:pStyle w:val="Corpo"/>
        <w:jc w:val="both"/>
        <w:rPr>
          <w:rFonts w:ascii="Calibri" w:eastAsia="Calibri" w:hAnsi="Calibri" w:cs="Calibri"/>
          <w:b/>
          <w:bCs/>
          <w:sz w:val="22"/>
          <w:szCs w:val="22"/>
        </w:rPr>
      </w:pPr>
    </w:p>
    <w:p w14:paraId="54724E97" w14:textId="77777777" w:rsidR="00576279" w:rsidRDefault="00FC72F8">
      <w:pPr>
        <w:pStyle w:val="Corpo"/>
        <w:jc w:val="both"/>
        <w:rPr>
          <w:rFonts w:ascii="Calibri" w:eastAsia="Calibri" w:hAnsi="Calibri" w:cs="Calibri"/>
          <w:b/>
          <w:bCs/>
          <w:sz w:val="22"/>
          <w:szCs w:val="22"/>
        </w:rPr>
      </w:pPr>
      <w:r>
        <w:rPr>
          <w:rFonts w:ascii="Calibri" w:hAnsi="Calibri"/>
          <w:sz w:val="22"/>
          <w:szCs w:val="22"/>
        </w:rPr>
        <w:t>A importância do desenvolvimento linguístico e da preparação para a leitura e escrita, cruciais para o sucesso escolar.</w:t>
      </w:r>
    </w:p>
    <w:p w14:paraId="403DCF92" w14:textId="77777777" w:rsidR="00576279" w:rsidRDefault="00FC72F8">
      <w:pPr>
        <w:pStyle w:val="Corpo"/>
        <w:jc w:val="both"/>
        <w:rPr>
          <w:rFonts w:ascii="Calibri" w:eastAsia="Calibri" w:hAnsi="Calibri" w:cs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As competências linguísticas, conhecimentos e capacidades gerais e específicas relacionados com o desempenho na leitura e escrita.</w:t>
      </w:r>
    </w:p>
    <w:p w14:paraId="1E50F047" w14:textId="77777777" w:rsidR="00576279" w:rsidRDefault="00FC72F8">
      <w:pPr>
        <w:pStyle w:val="Corpo"/>
        <w:jc w:val="both"/>
        <w:rPr>
          <w:rFonts w:ascii="Calibri" w:eastAsia="Calibri" w:hAnsi="Calibri" w:cs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Fatores que podem condicionar o desenvolvimento linguístico e a aprendizagem da leitura e escrita.</w:t>
      </w:r>
    </w:p>
    <w:p w14:paraId="221E9E46" w14:textId="77777777" w:rsidR="00576279" w:rsidRDefault="00576279">
      <w:pPr>
        <w:pStyle w:val="Corpo"/>
        <w:jc w:val="both"/>
        <w:rPr>
          <w:rFonts w:ascii="Calibri" w:eastAsia="Calibri" w:hAnsi="Calibri" w:cs="Calibri"/>
          <w:b/>
          <w:bCs/>
          <w:sz w:val="22"/>
          <w:szCs w:val="22"/>
        </w:rPr>
      </w:pPr>
    </w:p>
    <w:p w14:paraId="0BAAAC0A" w14:textId="03492D26" w:rsidR="00576279" w:rsidRPr="00A7564A" w:rsidRDefault="00E46F64">
      <w:pPr>
        <w:pStyle w:val="Corpo"/>
        <w:shd w:val="clear" w:color="auto" w:fill="FFFFFF"/>
        <w:jc w:val="both"/>
        <w:rPr>
          <w:rFonts w:ascii="Calibri" w:eastAsia="Calibri" w:hAnsi="Calibri" w:cs="Calibri"/>
          <w:b/>
          <w:bCs/>
          <w:sz w:val="22"/>
          <w:szCs w:val="22"/>
          <w:highlight w:val="lightGray"/>
          <w:shd w:val="clear" w:color="auto" w:fill="FFFF00"/>
        </w:rPr>
      </w:pPr>
      <w:r w:rsidRPr="00A7564A">
        <w:rPr>
          <w:rFonts w:ascii="Calibri" w:hAnsi="Calibri"/>
          <w:b/>
          <w:bCs/>
          <w:sz w:val="22"/>
          <w:szCs w:val="22"/>
          <w:highlight w:val="lightGray"/>
          <w:shd w:val="clear" w:color="auto" w:fill="FFFFFF"/>
        </w:rPr>
        <w:t>MÓDULO 2</w:t>
      </w:r>
      <w:r w:rsidRPr="00A7564A">
        <w:rPr>
          <w:rFonts w:ascii="Calibri" w:hAnsi="Calibri"/>
          <w:b/>
          <w:bCs/>
          <w:sz w:val="22"/>
          <w:szCs w:val="22"/>
          <w:highlight w:val="lightGray"/>
        </w:rPr>
        <w:t>:  APRENDIZAGEM INICIAL DA LEITURA E ESCRITA</w:t>
      </w:r>
    </w:p>
    <w:p w14:paraId="2D96AF7C" w14:textId="77777777" w:rsidR="00576279" w:rsidRPr="00A7564A" w:rsidRDefault="00FC72F8">
      <w:pPr>
        <w:pStyle w:val="Corpo"/>
        <w:shd w:val="clear" w:color="auto" w:fill="FFFFFF"/>
        <w:jc w:val="both"/>
        <w:rPr>
          <w:rFonts w:ascii="Calibri" w:eastAsia="Calibri" w:hAnsi="Calibri" w:cs="Calibri"/>
          <w:sz w:val="22"/>
          <w:szCs w:val="22"/>
        </w:rPr>
      </w:pPr>
      <w:r w:rsidRPr="00A7564A">
        <w:rPr>
          <w:rFonts w:ascii="Calibri" w:hAnsi="Calibri"/>
          <w:sz w:val="22"/>
          <w:szCs w:val="22"/>
          <w:highlight w:val="lightGray"/>
        </w:rPr>
        <w:t xml:space="preserve">Total: 7 horas (1h </w:t>
      </w:r>
      <w:proofErr w:type="spellStart"/>
      <w:r w:rsidRPr="00A7564A">
        <w:rPr>
          <w:rFonts w:ascii="Calibri" w:hAnsi="Calibri"/>
          <w:sz w:val="22"/>
          <w:szCs w:val="22"/>
          <w:highlight w:val="lightGray"/>
        </w:rPr>
        <w:t>sí</w:t>
      </w:r>
      <w:proofErr w:type="spellEnd"/>
      <w:r w:rsidRPr="00A7564A">
        <w:rPr>
          <w:rFonts w:ascii="Calibri" w:hAnsi="Calibri"/>
          <w:sz w:val="22"/>
          <w:szCs w:val="22"/>
          <w:highlight w:val="lightGray"/>
          <w:lang w:val="it-IT"/>
        </w:rPr>
        <w:t>ncrona + 6h ass</w:t>
      </w:r>
      <w:r w:rsidRPr="00A7564A">
        <w:rPr>
          <w:rFonts w:ascii="Calibri" w:hAnsi="Calibri"/>
          <w:sz w:val="22"/>
          <w:szCs w:val="22"/>
          <w:highlight w:val="lightGray"/>
        </w:rPr>
        <w:t>í</w:t>
      </w:r>
      <w:r w:rsidRPr="00A7564A">
        <w:rPr>
          <w:rFonts w:ascii="Calibri" w:hAnsi="Calibri"/>
          <w:sz w:val="22"/>
          <w:szCs w:val="22"/>
          <w:highlight w:val="lightGray"/>
          <w:lang w:val="it-IT"/>
        </w:rPr>
        <w:t>ncronas)</w:t>
      </w:r>
    </w:p>
    <w:p w14:paraId="08D6F633" w14:textId="77777777" w:rsidR="00576279" w:rsidRDefault="00576279">
      <w:pPr>
        <w:pStyle w:val="Corpo"/>
        <w:jc w:val="both"/>
        <w:rPr>
          <w:rFonts w:ascii="Calibri" w:eastAsia="Calibri" w:hAnsi="Calibri" w:cs="Calibri"/>
          <w:b/>
          <w:bCs/>
          <w:sz w:val="22"/>
          <w:szCs w:val="22"/>
          <w:shd w:val="clear" w:color="auto" w:fill="FFFFFF"/>
        </w:rPr>
      </w:pPr>
    </w:p>
    <w:p w14:paraId="56116F46" w14:textId="77777777" w:rsidR="00F2466D" w:rsidRPr="00254111" w:rsidRDefault="00FC72F8">
      <w:pPr>
        <w:pStyle w:val="Corpo"/>
        <w:jc w:val="both"/>
        <w:rPr>
          <w:rFonts w:ascii="Calibri" w:hAnsi="Calibri"/>
          <w:b/>
          <w:bCs/>
          <w:sz w:val="22"/>
          <w:szCs w:val="22"/>
        </w:rPr>
      </w:pPr>
      <w:r w:rsidRPr="00266C44">
        <w:rPr>
          <w:rFonts w:ascii="Calibri" w:hAnsi="Calibri"/>
          <w:b/>
          <w:bCs/>
          <w:sz w:val="22"/>
          <w:szCs w:val="22"/>
          <w:highlight w:val="yellow"/>
        </w:rPr>
        <w:t>Sessã</w:t>
      </w:r>
      <w:r w:rsidRPr="008378D3">
        <w:rPr>
          <w:rFonts w:ascii="Calibri" w:hAnsi="Calibri"/>
          <w:b/>
          <w:bCs/>
          <w:sz w:val="22"/>
          <w:szCs w:val="22"/>
          <w:highlight w:val="yellow"/>
        </w:rPr>
        <w:t xml:space="preserve">o 3 </w:t>
      </w:r>
      <w:r w:rsidRPr="00254111">
        <w:rPr>
          <w:rFonts w:ascii="Calibri" w:hAnsi="Calibri"/>
          <w:b/>
          <w:bCs/>
          <w:sz w:val="22"/>
          <w:szCs w:val="22"/>
        </w:rPr>
        <w:t xml:space="preserve">- 3 horas (1 </w:t>
      </w:r>
      <w:proofErr w:type="spellStart"/>
      <w:r w:rsidRPr="00254111">
        <w:rPr>
          <w:rFonts w:ascii="Calibri" w:hAnsi="Calibri"/>
          <w:b/>
          <w:bCs/>
          <w:sz w:val="22"/>
          <w:szCs w:val="22"/>
        </w:rPr>
        <w:t>sí</w:t>
      </w:r>
      <w:proofErr w:type="spellEnd"/>
      <w:r w:rsidRPr="00254111">
        <w:rPr>
          <w:rFonts w:ascii="Calibri" w:hAnsi="Calibri"/>
          <w:b/>
          <w:bCs/>
          <w:sz w:val="22"/>
          <w:szCs w:val="22"/>
          <w:lang w:val="it-IT"/>
        </w:rPr>
        <w:t>ncrona e 2 ass</w:t>
      </w:r>
      <w:r w:rsidRPr="00254111">
        <w:rPr>
          <w:rFonts w:ascii="Calibri" w:hAnsi="Calibri"/>
          <w:b/>
          <w:bCs/>
          <w:sz w:val="22"/>
          <w:szCs w:val="22"/>
        </w:rPr>
        <w:t>í</w:t>
      </w:r>
      <w:r w:rsidRPr="00254111">
        <w:rPr>
          <w:rFonts w:ascii="Calibri" w:hAnsi="Calibri"/>
          <w:b/>
          <w:bCs/>
          <w:sz w:val="22"/>
          <w:szCs w:val="22"/>
          <w:lang w:val="it-IT"/>
        </w:rPr>
        <w:t>ncronas</w:t>
      </w:r>
      <w:r w:rsidRPr="00254111">
        <w:rPr>
          <w:rFonts w:ascii="Calibri" w:hAnsi="Calibri"/>
          <w:b/>
          <w:bCs/>
          <w:sz w:val="22"/>
          <w:szCs w:val="22"/>
        </w:rPr>
        <w:t>)</w:t>
      </w:r>
    </w:p>
    <w:p w14:paraId="39AFC750" w14:textId="04D549FC" w:rsidR="00576279" w:rsidRPr="00254111" w:rsidRDefault="00F2466D" w:rsidP="00F2466D">
      <w:pPr>
        <w:pStyle w:val="Corpo"/>
        <w:ind w:firstLine="720"/>
        <w:jc w:val="both"/>
        <w:rPr>
          <w:rFonts w:ascii="Calibri" w:hAnsi="Calibri"/>
          <w:b/>
          <w:bCs/>
          <w:sz w:val="22"/>
          <w:szCs w:val="22"/>
          <w:lang w:val="it-IT"/>
        </w:rPr>
      </w:pPr>
      <w:r w:rsidRPr="00254111">
        <w:rPr>
          <w:rFonts w:ascii="Calibri" w:hAnsi="Calibri"/>
          <w:b/>
          <w:bCs/>
          <w:sz w:val="22"/>
          <w:szCs w:val="22"/>
          <w:lang w:val="it-IT"/>
        </w:rPr>
        <w:t xml:space="preserve">T1 -  </w:t>
      </w:r>
      <w:r w:rsidR="004F10C4" w:rsidRPr="00254111">
        <w:rPr>
          <w:rFonts w:ascii="Calibri" w:hAnsi="Calibri"/>
          <w:b/>
          <w:bCs/>
          <w:sz w:val="22"/>
          <w:szCs w:val="22"/>
        </w:rPr>
        <w:t>4</w:t>
      </w:r>
      <w:r w:rsidRPr="00254111">
        <w:rPr>
          <w:rFonts w:ascii="Calibri" w:hAnsi="Calibri"/>
          <w:b/>
          <w:bCs/>
          <w:sz w:val="22"/>
          <w:szCs w:val="22"/>
        </w:rPr>
        <w:t xml:space="preserve"> de </w:t>
      </w:r>
      <w:r w:rsidR="004F10C4" w:rsidRPr="00254111">
        <w:rPr>
          <w:rFonts w:ascii="Calibri" w:hAnsi="Calibri"/>
          <w:b/>
          <w:bCs/>
          <w:sz w:val="22"/>
          <w:szCs w:val="22"/>
        </w:rPr>
        <w:t>novembro</w:t>
      </w:r>
      <w:r w:rsidRPr="00254111">
        <w:rPr>
          <w:rFonts w:ascii="Calibri" w:hAnsi="Calibri"/>
          <w:b/>
          <w:bCs/>
          <w:sz w:val="22"/>
          <w:szCs w:val="22"/>
        </w:rPr>
        <w:t xml:space="preserve"> </w:t>
      </w:r>
      <w:r w:rsidR="009E2A7C" w:rsidRPr="00254111">
        <w:rPr>
          <w:rFonts w:ascii="Calibri" w:hAnsi="Calibri"/>
          <w:b/>
          <w:bCs/>
          <w:sz w:val="22"/>
          <w:szCs w:val="22"/>
          <w:lang w:val="it-IT"/>
        </w:rPr>
        <w:t>(das 17h00 às 18H00)</w:t>
      </w:r>
    </w:p>
    <w:p w14:paraId="7E82F3FB" w14:textId="2B46C7AA" w:rsidR="004F10C4" w:rsidRDefault="004F10C4" w:rsidP="004F10C4">
      <w:pPr>
        <w:pStyle w:val="Corpo"/>
        <w:ind w:firstLine="720"/>
        <w:jc w:val="both"/>
        <w:rPr>
          <w:rFonts w:ascii="Calibri" w:eastAsia="Calibri" w:hAnsi="Calibri" w:cs="Calibri"/>
          <w:b/>
          <w:bCs/>
          <w:sz w:val="22"/>
          <w:szCs w:val="22"/>
        </w:rPr>
      </w:pPr>
      <w:r w:rsidRPr="00254111">
        <w:rPr>
          <w:rFonts w:ascii="Calibri" w:hAnsi="Calibri"/>
          <w:b/>
          <w:bCs/>
          <w:sz w:val="22"/>
          <w:szCs w:val="22"/>
          <w:lang w:val="it-IT"/>
        </w:rPr>
        <w:t>T</w:t>
      </w:r>
      <w:r w:rsidR="005372A6" w:rsidRPr="00254111">
        <w:rPr>
          <w:rFonts w:ascii="Calibri" w:hAnsi="Calibri"/>
          <w:b/>
          <w:bCs/>
          <w:sz w:val="22"/>
          <w:szCs w:val="22"/>
          <w:lang w:val="it-IT"/>
        </w:rPr>
        <w:t>2</w:t>
      </w:r>
      <w:r w:rsidRPr="00254111">
        <w:rPr>
          <w:rFonts w:ascii="Calibri" w:hAnsi="Calibri"/>
          <w:b/>
          <w:bCs/>
          <w:sz w:val="22"/>
          <w:szCs w:val="22"/>
          <w:lang w:val="it-IT"/>
        </w:rPr>
        <w:t xml:space="preserve"> -  </w:t>
      </w:r>
      <w:r w:rsidRPr="00254111">
        <w:rPr>
          <w:rFonts w:ascii="Calibri" w:hAnsi="Calibri"/>
          <w:b/>
          <w:bCs/>
          <w:sz w:val="22"/>
          <w:szCs w:val="22"/>
        </w:rPr>
        <w:t xml:space="preserve">4 de novembro </w:t>
      </w:r>
      <w:r w:rsidRPr="00254111">
        <w:rPr>
          <w:rFonts w:ascii="Calibri" w:hAnsi="Calibri"/>
          <w:b/>
          <w:bCs/>
          <w:sz w:val="22"/>
          <w:szCs w:val="22"/>
          <w:lang w:val="it-IT"/>
        </w:rPr>
        <w:t>(das 1</w:t>
      </w:r>
      <w:r w:rsidRPr="00254111">
        <w:rPr>
          <w:rFonts w:ascii="Calibri" w:hAnsi="Calibri"/>
          <w:b/>
          <w:bCs/>
          <w:sz w:val="22"/>
          <w:szCs w:val="22"/>
          <w:lang w:val="it-IT"/>
        </w:rPr>
        <w:t>8</w:t>
      </w:r>
      <w:r w:rsidRPr="00254111">
        <w:rPr>
          <w:rFonts w:ascii="Calibri" w:hAnsi="Calibri"/>
          <w:b/>
          <w:bCs/>
          <w:sz w:val="22"/>
          <w:szCs w:val="22"/>
          <w:lang w:val="it-IT"/>
        </w:rPr>
        <w:t>h</w:t>
      </w:r>
      <w:r w:rsidRPr="00254111">
        <w:rPr>
          <w:rFonts w:ascii="Calibri" w:hAnsi="Calibri"/>
          <w:b/>
          <w:bCs/>
          <w:sz w:val="22"/>
          <w:szCs w:val="22"/>
          <w:lang w:val="it-IT"/>
        </w:rPr>
        <w:t>3</w:t>
      </w:r>
      <w:r w:rsidRPr="00254111">
        <w:rPr>
          <w:rFonts w:ascii="Calibri" w:hAnsi="Calibri"/>
          <w:b/>
          <w:bCs/>
          <w:sz w:val="22"/>
          <w:szCs w:val="22"/>
          <w:lang w:val="it-IT"/>
        </w:rPr>
        <w:t>0 às 1</w:t>
      </w:r>
      <w:r w:rsidRPr="00254111">
        <w:rPr>
          <w:rFonts w:ascii="Calibri" w:hAnsi="Calibri"/>
          <w:b/>
          <w:bCs/>
          <w:sz w:val="22"/>
          <w:szCs w:val="22"/>
          <w:lang w:val="it-IT"/>
        </w:rPr>
        <w:t>9</w:t>
      </w:r>
      <w:r w:rsidRPr="00254111">
        <w:rPr>
          <w:rFonts w:ascii="Calibri" w:hAnsi="Calibri"/>
          <w:b/>
          <w:bCs/>
          <w:sz w:val="22"/>
          <w:szCs w:val="22"/>
          <w:lang w:val="it-IT"/>
        </w:rPr>
        <w:t>H</w:t>
      </w:r>
      <w:r w:rsidRPr="00254111">
        <w:rPr>
          <w:rFonts w:ascii="Calibri" w:hAnsi="Calibri"/>
          <w:b/>
          <w:bCs/>
          <w:sz w:val="22"/>
          <w:szCs w:val="22"/>
          <w:lang w:val="it-IT"/>
        </w:rPr>
        <w:t>3</w:t>
      </w:r>
      <w:r w:rsidRPr="00254111">
        <w:rPr>
          <w:rFonts w:ascii="Calibri" w:hAnsi="Calibri"/>
          <w:b/>
          <w:bCs/>
          <w:sz w:val="22"/>
          <w:szCs w:val="22"/>
          <w:lang w:val="it-IT"/>
        </w:rPr>
        <w:t>0)</w:t>
      </w:r>
    </w:p>
    <w:p w14:paraId="254260A9" w14:textId="77777777" w:rsidR="004F10C4" w:rsidRDefault="004F10C4" w:rsidP="00F2466D">
      <w:pPr>
        <w:pStyle w:val="Corpo"/>
        <w:ind w:firstLine="720"/>
        <w:jc w:val="both"/>
        <w:rPr>
          <w:rFonts w:ascii="Calibri" w:eastAsia="Calibri" w:hAnsi="Calibri" w:cs="Calibri"/>
          <w:b/>
          <w:bCs/>
          <w:sz w:val="22"/>
          <w:szCs w:val="22"/>
        </w:rPr>
      </w:pPr>
    </w:p>
    <w:p w14:paraId="277E182A" w14:textId="77777777" w:rsidR="00576279" w:rsidRDefault="00FC72F8">
      <w:pPr>
        <w:pStyle w:val="Corpo"/>
        <w:shd w:val="clear" w:color="auto" w:fill="FFFFFF"/>
        <w:jc w:val="both"/>
        <w:rPr>
          <w:rFonts w:ascii="Calibri" w:eastAsia="Calibri" w:hAnsi="Calibri" w:cs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 xml:space="preserve">Apreensão do </w:t>
      </w:r>
      <w:proofErr w:type="spellStart"/>
      <w:r>
        <w:rPr>
          <w:rFonts w:ascii="Calibri" w:hAnsi="Calibri"/>
          <w:sz w:val="22"/>
          <w:szCs w:val="22"/>
        </w:rPr>
        <w:t>princí</w:t>
      </w:r>
      <w:proofErr w:type="spellEnd"/>
      <w:r>
        <w:rPr>
          <w:rFonts w:ascii="Calibri" w:hAnsi="Calibri"/>
          <w:sz w:val="22"/>
          <w:szCs w:val="22"/>
          <w:lang w:val="it-IT"/>
        </w:rPr>
        <w:t>pio alfab</w:t>
      </w:r>
      <w:r>
        <w:rPr>
          <w:rFonts w:ascii="Calibri" w:hAnsi="Calibri"/>
          <w:sz w:val="22"/>
          <w:szCs w:val="22"/>
        </w:rPr>
        <w:t>é</w:t>
      </w:r>
      <w:r>
        <w:rPr>
          <w:rFonts w:ascii="Calibri" w:hAnsi="Calibri"/>
          <w:sz w:val="22"/>
          <w:szCs w:val="22"/>
          <w:lang w:val="it-IT"/>
        </w:rPr>
        <w:t>tico.</w:t>
      </w:r>
    </w:p>
    <w:p w14:paraId="2B71BD67" w14:textId="77777777" w:rsidR="00576279" w:rsidRDefault="00FC72F8">
      <w:pPr>
        <w:pStyle w:val="Corpo"/>
        <w:shd w:val="clear" w:color="auto" w:fill="FFFFFF"/>
        <w:jc w:val="both"/>
        <w:rPr>
          <w:rFonts w:ascii="Calibri" w:eastAsia="Calibri" w:hAnsi="Calibri" w:cs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 xml:space="preserve">As características dos processos de </w:t>
      </w:r>
      <w:proofErr w:type="spellStart"/>
      <w:r>
        <w:rPr>
          <w:rFonts w:ascii="Calibri" w:hAnsi="Calibri"/>
          <w:sz w:val="22"/>
          <w:szCs w:val="22"/>
        </w:rPr>
        <w:t>decodificaçã</w:t>
      </w:r>
      <w:proofErr w:type="spellEnd"/>
      <w:r>
        <w:rPr>
          <w:rFonts w:ascii="Calibri" w:hAnsi="Calibri"/>
          <w:sz w:val="22"/>
          <w:szCs w:val="22"/>
          <w:lang w:val="it-IT"/>
        </w:rPr>
        <w:t>o e codifica</w:t>
      </w:r>
      <w:proofErr w:type="spellStart"/>
      <w:r>
        <w:rPr>
          <w:rFonts w:ascii="Calibri" w:hAnsi="Calibri"/>
          <w:sz w:val="22"/>
          <w:szCs w:val="22"/>
        </w:rPr>
        <w:t>ção</w:t>
      </w:r>
      <w:proofErr w:type="spellEnd"/>
      <w:r>
        <w:rPr>
          <w:rFonts w:ascii="Calibri" w:hAnsi="Calibri"/>
          <w:sz w:val="22"/>
          <w:szCs w:val="22"/>
        </w:rPr>
        <w:t xml:space="preserve"> numa fase inicial da aprendizagem.</w:t>
      </w:r>
    </w:p>
    <w:p w14:paraId="457BF075" w14:textId="77777777" w:rsidR="00576279" w:rsidRDefault="00FC72F8">
      <w:pPr>
        <w:pStyle w:val="Corpo"/>
        <w:shd w:val="clear" w:color="auto" w:fill="FFFFFF"/>
        <w:jc w:val="both"/>
        <w:rPr>
          <w:rFonts w:ascii="Calibri" w:eastAsia="Calibri" w:hAnsi="Calibri" w:cs="Calibri"/>
          <w:sz w:val="22"/>
          <w:szCs w:val="22"/>
        </w:rPr>
      </w:pPr>
      <w:r>
        <w:rPr>
          <w:rFonts w:ascii="Calibri" w:hAnsi="Calibri"/>
          <w:sz w:val="22"/>
          <w:szCs w:val="22"/>
          <w:lang w:val="it-IT"/>
        </w:rPr>
        <w:t>Intera</w:t>
      </w:r>
      <w:proofErr w:type="spellStart"/>
      <w:r>
        <w:rPr>
          <w:rFonts w:ascii="Calibri" w:hAnsi="Calibri"/>
          <w:sz w:val="22"/>
          <w:szCs w:val="22"/>
        </w:rPr>
        <w:t>ção</w:t>
      </w:r>
      <w:proofErr w:type="spellEnd"/>
      <w:r>
        <w:rPr>
          <w:rFonts w:ascii="Calibri" w:hAnsi="Calibri"/>
          <w:sz w:val="22"/>
          <w:szCs w:val="22"/>
        </w:rPr>
        <w:t xml:space="preserve"> entre leitura e escrita.</w:t>
      </w:r>
    </w:p>
    <w:p w14:paraId="3EC4A2C1" w14:textId="77777777" w:rsidR="00576279" w:rsidRDefault="00576279">
      <w:pPr>
        <w:pStyle w:val="Corpo"/>
        <w:jc w:val="both"/>
        <w:rPr>
          <w:rFonts w:ascii="Calibri" w:eastAsia="Calibri" w:hAnsi="Calibri" w:cs="Calibri"/>
          <w:b/>
          <w:bCs/>
          <w:sz w:val="22"/>
          <w:szCs w:val="22"/>
        </w:rPr>
      </w:pPr>
    </w:p>
    <w:p w14:paraId="18A48F52" w14:textId="52E21DF6" w:rsidR="00576279" w:rsidRDefault="00FC72F8">
      <w:pPr>
        <w:pStyle w:val="Corpo"/>
        <w:jc w:val="both"/>
        <w:rPr>
          <w:rFonts w:ascii="Calibri" w:eastAsia="Calibri" w:hAnsi="Calibri" w:cs="Calibri"/>
          <w:b/>
          <w:bCs/>
          <w:sz w:val="22"/>
          <w:szCs w:val="22"/>
        </w:rPr>
      </w:pPr>
      <w:r>
        <w:rPr>
          <w:rFonts w:ascii="Calibri" w:hAnsi="Calibri"/>
          <w:b/>
          <w:bCs/>
          <w:sz w:val="22"/>
          <w:szCs w:val="22"/>
        </w:rPr>
        <w:t>Sessã</w:t>
      </w:r>
      <w:r w:rsidRPr="008378D3">
        <w:rPr>
          <w:rFonts w:ascii="Calibri" w:hAnsi="Calibri"/>
          <w:b/>
          <w:bCs/>
          <w:sz w:val="22"/>
          <w:szCs w:val="22"/>
        </w:rPr>
        <w:t>o 4 - 2 horas (</w:t>
      </w:r>
      <w:proofErr w:type="spellStart"/>
      <w:r w:rsidRPr="008378D3">
        <w:rPr>
          <w:rFonts w:ascii="Calibri" w:hAnsi="Calibri"/>
          <w:b/>
          <w:bCs/>
          <w:sz w:val="22"/>
          <w:szCs w:val="22"/>
        </w:rPr>
        <w:t>ass</w:t>
      </w:r>
      <w:r>
        <w:rPr>
          <w:rFonts w:ascii="Calibri" w:hAnsi="Calibri"/>
          <w:b/>
          <w:bCs/>
          <w:sz w:val="22"/>
          <w:szCs w:val="22"/>
        </w:rPr>
        <w:t>í</w:t>
      </w:r>
      <w:proofErr w:type="spellEnd"/>
      <w:r>
        <w:rPr>
          <w:rFonts w:ascii="Calibri" w:hAnsi="Calibri"/>
          <w:b/>
          <w:bCs/>
          <w:sz w:val="22"/>
          <w:szCs w:val="22"/>
          <w:lang w:val="it-IT"/>
        </w:rPr>
        <w:t>ncronas)</w:t>
      </w:r>
    </w:p>
    <w:p w14:paraId="7C1B0205" w14:textId="77777777" w:rsidR="00576279" w:rsidRDefault="00FC72F8">
      <w:pPr>
        <w:pStyle w:val="Corpo"/>
        <w:shd w:val="clear" w:color="auto" w:fill="FFFFFF"/>
        <w:jc w:val="both"/>
        <w:rPr>
          <w:rFonts w:ascii="Calibri" w:eastAsia="Calibri" w:hAnsi="Calibri" w:cs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Mé</w:t>
      </w:r>
      <w:r w:rsidRPr="008378D3">
        <w:rPr>
          <w:rFonts w:ascii="Calibri" w:hAnsi="Calibri"/>
          <w:sz w:val="22"/>
          <w:szCs w:val="22"/>
        </w:rPr>
        <w:t>todo f</w:t>
      </w:r>
      <w:r>
        <w:rPr>
          <w:rFonts w:ascii="Calibri" w:hAnsi="Calibri"/>
          <w:sz w:val="22"/>
          <w:szCs w:val="22"/>
        </w:rPr>
        <w:t>ó</w:t>
      </w:r>
      <w:r>
        <w:rPr>
          <w:rFonts w:ascii="Calibri" w:hAnsi="Calibri"/>
          <w:sz w:val="22"/>
          <w:szCs w:val="22"/>
          <w:lang w:val="it-IT"/>
        </w:rPr>
        <w:t>nico.</w:t>
      </w:r>
    </w:p>
    <w:p w14:paraId="332973BA" w14:textId="77777777" w:rsidR="00576279" w:rsidRDefault="00576279">
      <w:pPr>
        <w:pStyle w:val="Corpo"/>
        <w:shd w:val="clear" w:color="auto" w:fill="FFFFFF"/>
        <w:jc w:val="both"/>
        <w:rPr>
          <w:rFonts w:ascii="Calibri" w:eastAsia="Calibri" w:hAnsi="Calibri" w:cs="Calibri"/>
          <w:sz w:val="22"/>
          <w:szCs w:val="22"/>
        </w:rPr>
      </w:pPr>
    </w:p>
    <w:p w14:paraId="58496E6D" w14:textId="6A91FA5E" w:rsidR="00576279" w:rsidRDefault="00FC72F8">
      <w:pPr>
        <w:pStyle w:val="Corpo"/>
        <w:jc w:val="both"/>
        <w:rPr>
          <w:rFonts w:ascii="Calibri" w:eastAsia="Calibri" w:hAnsi="Calibri" w:cs="Calibri"/>
          <w:b/>
          <w:bCs/>
          <w:sz w:val="22"/>
          <w:szCs w:val="22"/>
        </w:rPr>
      </w:pPr>
      <w:r>
        <w:rPr>
          <w:rFonts w:ascii="Calibri" w:hAnsi="Calibri"/>
          <w:b/>
          <w:bCs/>
          <w:sz w:val="22"/>
          <w:szCs w:val="22"/>
        </w:rPr>
        <w:t>Sessã</w:t>
      </w:r>
      <w:r w:rsidRPr="008378D3">
        <w:rPr>
          <w:rFonts w:ascii="Calibri" w:hAnsi="Calibri"/>
          <w:b/>
          <w:bCs/>
          <w:sz w:val="22"/>
          <w:szCs w:val="22"/>
        </w:rPr>
        <w:t>o 5 - 2 horas (</w:t>
      </w:r>
      <w:proofErr w:type="spellStart"/>
      <w:r w:rsidRPr="008378D3">
        <w:rPr>
          <w:rFonts w:ascii="Calibri" w:hAnsi="Calibri"/>
          <w:b/>
          <w:bCs/>
          <w:sz w:val="22"/>
          <w:szCs w:val="22"/>
        </w:rPr>
        <w:t>ass</w:t>
      </w:r>
      <w:r>
        <w:rPr>
          <w:rFonts w:ascii="Calibri" w:hAnsi="Calibri"/>
          <w:b/>
          <w:bCs/>
          <w:sz w:val="22"/>
          <w:szCs w:val="22"/>
        </w:rPr>
        <w:t>í</w:t>
      </w:r>
      <w:proofErr w:type="spellEnd"/>
      <w:r>
        <w:rPr>
          <w:rFonts w:ascii="Calibri" w:hAnsi="Calibri"/>
          <w:b/>
          <w:bCs/>
          <w:sz w:val="22"/>
          <w:szCs w:val="22"/>
          <w:lang w:val="it-IT"/>
        </w:rPr>
        <w:t>ncronas)</w:t>
      </w:r>
      <w:r w:rsidR="008A4E27">
        <w:rPr>
          <w:rFonts w:ascii="Calibri" w:hAnsi="Calibri"/>
          <w:b/>
          <w:bCs/>
          <w:sz w:val="22"/>
          <w:szCs w:val="22"/>
          <w:lang w:val="it-IT"/>
        </w:rPr>
        <w:t xml:space="preserve"> </w:t>
      </w:r>
    </w:p>
    <w:p w14:paraId="141E2CDC" w14:textId="77777777" w:rsidR="00576279" w:rsidRDefault="00FC72F8">
      <w:pPr>
        <w:pStyle w:val="Corpo"/>
        <w:shd w:val="clear" w:color="auto" w:fill="FFFFFF"/>
        <w:jc w:val="both"/>
        <w:rPr>
          <w:rFonts w:ascii="Calibri" w:eastAsia="Calibri" w:hAnsi="Calibri" w:cs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Fontes de dificuldade na aprendizagem da leitura e escrita.</w:t>
      </w:r>
    </w:p>
    <w:p w14:paraId="64AB9E8E" w14:textId="77777777" w:rsidR="00576279" w:rsidRDefault="00576279">
      <w:pPr>
        <w:pStyle w:val="Corpo"/>
        <w:shd w:val="clear" w:color="auto" w:fill="FFFFFF"/>
        <w:jc w:val="both"/>
        <w:rPr>
          <w:rFonts w:ascii="Calibri" w:eastAsia="Calibri" w:hAnsi="Calibri" w:cs="Calibri"/>
          <w:b/>
          <w:bCs/>
          <w:sz w:val="22"/>
          <w:szCs w:val="22"/>
        </w:rPr>
      </w:pPr>
    </w:p>
    <w:p w14:paraId="26EE94FD" w14:textId="6390D746" w:rsidR="00576279" w:rsidRPr="00763EC6" w:rsidRDefault="00977F85">
      <w:pPr>
        <w:pStyle w:val="Corpo"/>
        <w:shd w:val="clear" w:color="auto" w:fill="FFFFFF"/>
        <w:jc w:val="both"/>
        <w:rPr>
          <w:rFonts w:ascii="Calibri" w:eastAsia="Calibri" w:hAnsi="Calibri" w:cs="Calibri"/>
          <w:b/>
          <w:bCs/>
          <w:sz w:val="22"/>
          <w:szCs w:val="22"/>
          <w:highlight w:val="lightGray"/>
          <w:shd w:val="clear" w:color="auto" w:fill="FFFF00"/>
        </w:rPr>
      </w:pPr>
      <w:r w:rsidRPr="00763EC6">
        <w:rPr>
          <w:rFonts w:ascii="Calibri" w:hAnsi="Calibri"/>
          <w:b/>
          <w:bCs/>
          <w:sz w:val="22"/>
          <w:szCs w:val="22"/>
          <w:highlight w:val="lightGray"/>
          <w:shd w:val="clear" w:color="auto" w:fill="FFFFFF"/>
        </w:rPr>
        <w:t xml:space="preserve">MÓDULO 3:  </w:t>
      </w:r>
      <w:r w:rsidRPr="00763EC6">
        <w:rPr>
          <w:rFonts w:ascii="Calibri" w:hAnsi="Calibri"/>
          <w:b/>
          <w:bCs/>
          <w:sz w:val="22"/>
          <w:szCs w:val="22"/>
          <w:highlight w:val="lightGray"/>
        </w:rPr>
        <w:t>DESENVOLVIMENTO E CONSOLIDAÇÃO DA LEITURA E ESCRITA</w:t>
      </w:r>
    </w:p>
    <w:p w14:paraId="29D67ADD" w14:textId="77777777" w:rsidR="00576279" w:rsidRPr="00763EC6" w:rsidRDefault="00FC72F8">
      <w:pPr>
        <w:pStyle w:val="Corpo"/>
        <w:shd w:val="clear" w:color="auto" w:fill="FFFFFF"/>
        <w:jc w:val="both"/>
        <w:rPr>
          <w:rFonts w:ascii="Calibri" w:eastAsia="Calibri" w:hAnsi="Calibri" w:cs="Calibri"/>
          <w:sz w:val="22"/>
          <w:szCs w:val="22"/>
        </w:rPr>
      </w:pPr>
      <w:r w:rsidRPr="00763EC6">
        <w:rPr>
          <w:rFonts w:ascii="Calibri" w:hAnsi="Calibri"/>
          <w:sz w:val="22"/>
          <w:szCs w:val="22"/>
          <w:highlight w:val="lightGray"/>
        </w:rPr>
        <w:t xml:space="preserve">Total: 7 horas (1h </w:t>
      </w:r>
      <w:proofErr w:type="spellStart"/>
      <w:r w:rsidRPr="00763EC6">
        <w:rPr>
          <w:rFonts w:ascii="Calibri" w:hAnsi="Calibri"/>
          <w:sz w:val="22"/>
          <w:szCs w:val="22"/>
          <w:highlight w:val="lightGray"/>
        </w:rPr>
        <w:t>sí</w:t>
      </w:r>
      <w:proofErr w:type="spellEnd"/>
      <w:r w:rsidRPr="00763EC6">
        <w:rPr>
          <w:rFonts w:ascii="Calibri" w:hAnsi="Calibri"/>
          <w:sz w:val="22"/>
          <w:szCs w:val="22"/>
          <w:highlight w:val="lightGray"/>
          <w:lang w:val="it-IT"/>
        </w:rPr>
        <w:t>ncrona + 6h ass</w:t>
      </w:r>
      <w:r w:rsidRPr="00763EC6">
        <w:rPr>
          <w:rFonts w:ascii="Calibri" w:hAnsi="Calibri"/>
          <w:sz w:val="22"/>
          <w:szCs w:val="22"/>
          <w:highlight w:val="lightGray"/>
        </w:rPr>
        <w:t>í</w:t>
      </w:r>
      <w:r w:rsidRPr="00763EC6">
        <w:rPr>
          <w:rFonts w:ascii="Calibri" w:hAnsi="Calibri"/>
          <w:sz w:val="22"/>
          <w:szCs w:val="22"/>
          <w:highlight w:val="lightGray"/>
          <w:lang w:val="it-IT"/>
        </w:rPr>
        <w:t>ncronas)</w:t>
      </w:r>
    </w:p>
    <w:p w14:paraId="243438AB" w14:textId="77777777" w:rsidR="00576279" w:rsidRDefault="00576279">
      <w:pPr>
        <w:pStyle w:val="Corpo"/>
        <w:jc w:val="both"/>
        <w:rPr>
          <w:rFonts w:ascii="Calibri" w:eastAsia="Calibri" w:hAnsi="Calibri" w:cs="Calibri"/>
          <w:b/>
          <w:bCs/>
          <w:sz w:val="22"/>
          <w:szCs w:val="22"/>
        </w:rPr>
      </w:pPr>
    </w:p>
    <w:p w14:paraId="026EBD6F" w14:textId="35ED213C" w:rsidR="00576279" w:rsidRPr="00D87C88" w:rsidRDefault="00FC72F8">
      <w:pPr>
        <w:pStyle w:val="Corpo"/>
        <w:jc w:val="both"/>
        <w:rPr>
          <w:rFonts w:ascii="Calibri" w:eastAsia="Calibri" w:hAnsi="Calibri" w:cs="Calibri"/>
          <w:b/>
          <w:bCs/>
          <w:sz w:val="22"/>
          <w:szCs w:val="22"/>
        </w:rPr>
      </w:pPr>
      <w:r w:rsidRPr="00266C44">
        <w:rPr>
          <w:rFonts w:ascii="Calibri" w:hAnsi="Calibri"/>
          <w:b/>
          <w:bCs/>
          <w:sz w:val="22"/>
          <w:szCs w:val="22"/>
          <w:highlight w:val="yellow"/>
        </w:rPr>
        <w:t xml:space="preserve">Sessão 6 </w:t>
      </w:r>
      <w:r w:rsidRPr="00D87C88">
        <w:rPr>
          <w:rFonts w:ascii="Calibri" w:hAnsi="Calibri"/>
          <w:b/>
          <w:bCs/>
          <w:sz w:val="22"/>
          <w:szCs w:val="22"/>
        </w:rPr>
        <w:t xml:space="preserve">- 3 horas (1 </w:t>
      </w:r>
      <w:proofErr w:type="spellStart"/>
      <w:r w:rsidRPr="00D87C88">
        <w:rPr>
          <w:rFonts w:ascii="Calibri" w:hAnsi="Calibri"/>
          <w:b/>
          <w:bCs/>
          <w:sz w:val="22"/>
          <w:szCs w:val="22"/>
        </w:rPr>
        <w:t>sí</w:t>
      </w:r>
      <w:proofErr w:type="spellEnd"/>
      <w:r w:rsidRPr="00D87C88">
        <w:rPr>
          <w:rFonts w:ascii="Calibri" w:hAnsi="Calibri"/>
          <w:b/>
          <w:bCs/>
          <w:sz w:val="22"/>
          <w:szCs w:val="22"/>
          <w:lang w:val="it-IT"/>
        </w:rPr>
        <w:t>ncrona e 2 ass</w:t>
      </w:r>
      <w:r w:rsidRPr="00D87C88">
        <w:rPr>
          <w:rFonts w:ascii="Calibri" w:hAnsi="Calibri"/>
          <w:b/>
          <w:bCs/>
          <w:sz w:val="22"/>
          <w:szCs w:val="22"/>
        </w:rPr>
        <w:t>í</w:t>
      </w:r>
      <w:r w:rsidRPr="00D87C88">
        <w:rPr>
          <w:rFonts w:ascii="Calibri" w:hAnsi="Calibri"/>
          <w:b/>
          <w:bCs/>
          <w:sz w:val="22"/>
          <w:szCs w:val="22"/>
          <w:lang w:val="it-IT"/>
        </w:rPr>
        <w:t>ncronas)</w:t>
      </w:r>
      <w:r w:rsidR="00061228" w:rsidRPr="00D87C88">
        <w:rPr>
          <w:rFonts w:ascii="Calibri" w:hAnsi="Calibri"/>
          <w:b/>
          <w:bCs/>
          <w:sz w:val="22"/>
          <w:szCs w:val="22"/>
          <w:lang w:val="it-IT"/>
        </w:rPr>
        <w:t>: sessão síncrona</w:t>
      </w:r>
      <w:r w:rsidR="00061228" w:rsidRPr="00D87C88">
        <w:rPr>
          <w:rFonts w:ascii="Calibri" w:hAnsi="Calibri"/>
          <w:b/>
          <w:bCs/>
          <w:sz w:val="22"/>
          <w:szCs w:val="22"/>
        </w:rPr>
        <w:t xml:space="preserve"> 1</w:t>
      </w:r>
      <w:r w:rsidR="00AD75E4" w:rsidRPr="00D87C88">
        <w:rPr>
          <w:rFonts w:ascii="Calibri" w:hAnsi="Calibri"/>
          <w:b/>
          <w:bCs/>
          <w:sz w:val="22"/>
          <w:szCs w:val="22"/>
        </w:rPr>
        <w:t>0</w:t>
      </w:r>
      <w:r w:rsidR="00061228" w:rsidRPr="00D87C88">
        <w:rPr>
          <w:rFonts w:ascii="Calibri" w:hAnsi="Calibri"/>
          <w:b/>
          <w:bCs/>
          <w:sz w:val="22"/>
          <w:szCs w:val="22"/>
        </w:rPr>
        <w:t xml:space="preserve"> dez </w:t>
      </w:r>
      <w:r w:rsidR="00061228" w:rsidRPr="00D87C88">
        <w:rPr>
          <w:rFonts w:ascii="Calibri" w:hAnsi="Calibri"/>
          <w:b/>
          <w:bCs/>
          <w:sz w:val="22"/>
          <w:szCs w:val="22"/>
          <w:lang w:val="it-IT"/>
        </w:rPr>
        <w:t>(das 17h00 às 18H00)</w:t>
      </w:r>
      <w:r w:rsidR="00B06358" w:rsidRPr="00D87C88">
        <w:rPr>
          <w:rFonts w:ascii="Calibri" w:hAnsi="Calibri"/>
          <w:b/>
          <w:bCs/>
          <w:sz w:val="22"/>
          <w:szCs w:val="22"/>
          <w:lang w:val="it-IT"/>
        </w:rPr>
        <w:t xml:space="preserve"> </w:t>
      </w:r>
    </w:p>
    <w:p w14:paraId="6D65FF79" w14:textId="77777777" w:rsidR="00576279" w:rsidRPr="00D87C88" w:rsidRDefault="00FC72F8">
      <w:pPr>
        <w:pStyle w:val="Corpo"/>
        <w:shd w:val="clear" w:color="auto" w:fill="FFFFFF"/>
        <w:jc w:val="both"/>
        <w:rPr>
          <w:rFonts w:ascii="Calibri" w:eastAsia="Calibri" w:hAnsi="Calibri" w:cs="Calibri"/>
          <w:sz w:val="22"/>
          <w:szCs w:val="22"/>
        </w:rPr>
      </w:pPr>
      <w:r w:rsidRPr="00D87C88">
        <w:rPr>
          <w:rFonts w:ascii="Calibri" w:hAnsi="Calibri"/>
          <w:sz w:val="22"/>
          <w:szCs w:val="22"/>
        </w:rPr>
        <w:t>Desenvolvimento das habilidades da leitura e escrita.</w:t>
      </w:r>
    </w:p>
    <w:p w14:paraId="7D06AEFB" w14:textId="77777777" w:rsidR="00576279" w:rsidRPr="00D87C88" w:rsidRDefault="00FC72F8">
      <w:pPr>
        <w:pStyle w:val="Corpo"/>
        <w:shd w:val="clear" w:color="auto" w:fill="FFFFFF"/>
        <w:jc w:val="both"/>
        <w:rPr>
          <w:rFonts w:ascii="Calibri" w:eastAsia="Calibri" w:hAnsi="Calibri" w:cs="Calibri"/>
          <w:sz w:val="22"/>
          <w:szCs w:val="22"/>
        </w:rPr>
      </w:pPr>
      <w:r w:rsidRPr="00D87C88">
        <w:rPr>
          <w:rFonts w:ascii="Calibri" w:hAnsi="Calibri"/>
          <w:sz w:val="22"/>
          <w:szCs w:val="22"/>
          <w:lang w:val="de-DE"/>
        </w:rPr>
        <w:t>Influ</w:t>
      </w:r>
      <w:proofErr w:type="spellStart"/>
      <w:r w:rsidRPr="00D87C88">
        <w:rPr>
          <w:rFonts w:ascii="Calibri" w:hAnsi="Calibri"/>
          <w:sz w:val="22"/>
          <w:szCs w:val="22"/>
        </w:rPr>
        <w:t>ência</w:t>
      </w:r>
      <w:proofErr w:type="spellEnd"/>
      <w:r w:rsidRPr="00D87C88">
        <w:rPr>
          <w:rFonts w:ascii="Calibri" w:hAnsi="Calibri"/>
          <w:sz w:val="22"/>
          <w:szCs w:val="22"/>
        </w:rPr>
        <w:t xml:space="preserve"> recíproca entre leitura e escrita.</w:t>
      </w:r>
    </w:p>
    <w:p w14:paraId="5AC053B9" w14:textId="50810D5E" w:rsidR="005372A6" w:rsidRPr="00D87C88" w:rsidRDefault="005372A6" w:rsidP="005372A6">
      <w:pPr>
        <w:pStyle w:val="Corpo"/>
        <w:ind w:firstLine="720"/>
        <w:jc w:val="both"/>
        <w:rPr>
          <w:rFonts w:ascii="Calibri" w:hAnsi="Calibri"/>
          <w:b/>
          <w:bCs/>
          <w:sz w:val="22"/>
          <w:szCs w:val="22"/>
          <w:lang w:val="it-IT"/>
        </w:rPr>
      </w:pPr>
      <w:r w:rsidRPr="00D87C88">
        <w:rPr>
          <w:rFonts w:ascii="Calibri" w:hAnsi="Calibri"/>
          <w:b/>
          <w:bCs/>
          <w:sz w:val="22"/>
          <w:szCs w:val="22"/>
          <w:lang w:val="it-IT"/>
        </w:rPr>
        <w:t xml:space="preserve">T1 -  </w:t>
      </w:r>
      <w:r w:rsidRPr="00D87C88">
        <w:rPr>
          <w:rFonts w:ascii="Calibri" w:hAnsi="Calibri"/>
          <w:b/>
          <w:bCs/>
          <w:sz w:val="22"/>
          <w:szCs w:val="22"/>
        </w:rPr>
        <w:t>11</w:t>
      </w:r>
      <w:r w:rsidRPr="00D87C88">
        <w:rPr>
          <w:rFonts w:ascii="Calibri" w:hAnsi="Calibri"/>
          <w:b/>
          <w:bCs/>
          <w:sz w:val="22"/>
          <w:szCs w:val="22"/>
        </w:rPr>
        <w:t xml:space="preserve"> de novembro </w:t>
      </w:r>
      <w:r w:rsidRPr="00D87C88">
        <w:rPr>
          <w:rFonts w:ascii="Calibri" w:hAnsi="Calibri"/>
          <w:b/>
          <w:bCs/>
          <w:sz w:val="22"/>
          <w:szCs w:val="22"/>
          <w:lang w:val="it-IT"/>
        </w:rPr>
        <w:t>(das 17h00 às 18H00)</w:t>
      </w:r>
    </w:p>
    <w:p w14:paraId="1F58C6A3" w14:textId="66AA7C68" w:rsidR="005372A6" w:rsidRDefault="005372A6" w:rsidP="005372A6">
      <w:pPr>
        <w:pStyle w:val="Corpo"/>
        <w:ind w:firstLine="720"/>
        <w:jc w:val="both"/>
        <w:rPr>
          <w:rFonts w:ascii="Calibri" w:eastAsia="Calibri" w:hAnsi="Calibri" w:cs="Calibri"/>
          <w:b/>
          <w:bCs/>
          <w:sz w:val="22"/>
          <w:szCs w:val="22"/>
        </w:rPr>
      </w:pPr>
      <w:r w:rsidRPr="00D87C88">
        <w:rPr>
          <w:rFonts w:ascii="Calibri" w:hAnsi="Calibri"/>
          <w:b/>
          <w:bCs/>
          <w:sz w:val="22"/>
          <w:szCs w:val="22"/>
          <w:lang w:val="it-IT"/>
        </w:rPr>
        <w:t xml:space="preserve">T2 -  </w:t>
      </w:r>
      <w:r w:rsidRPr="00D87C88">
        <w:rPr>
          <w:rFonts w:ascii="Calibri" w:hAnsi="Calibri"/>
          <w:b/>
          <w:bCs/>
          <w:sz w:val="22"/>
          <w:szCs w:val="22"/>
        </w:rPr>
        <w:t>11</w:t>
      </w:r>
      <w:r w:rsidRPr="00D87C88">
        <w:rPr>
          <w:rFonts w:ascii="Calibri" w:hAnsi="Calibri"/>
          <w:b/>
          <w:bCs/>
          <w:sz w:val="22"/>
          <w:szCs w:val="22"/>
        </w:rPr>
        <w:t xml:space="preserve"> de novembro </w:t>
      </w:r>
      <w:r w:rsidRPr="00D87C88">
        <w:rPr>
          <w:rFonts w:ascii="Calibri" w:hAnsi="Calibri"/>
          <w:b/>
          <w:bCs/>
          <w:sz w:val="22"/>
          <w:szCs w:val="22"/>
          <w:lang w:val="it-IT"/>
        </w:rPr>
        <w:t>(das 18h30 às 19H30)</w:t>
      </w:r>
    </w:p>
    <w:p w14:paraId="0473C4DB" w14:textId="77777777" w:rsidR="00576279" w:rsidRDefault="00576279">
      <w:pPr>
        <w:pStyle w:val="Corpo"/>
        <w:jc w:val="both"/>
        <w:rPr>
          <w:rFonts w:ascii="Calibri" w:eastAsia="Calibri" w:hAnsi="Calibri" w:cs="Calibri"/>
          <w:sz w:val="22"/>
          <w:szCs w:val="22"/>
        </w:rPr>
      </w:pPr>
    </w:p>
    <w:p w14:paraId="6853A7CC" w14:textId="77777777" w:rsidR="00576279" w:rsidRDefault="00FC72F8">
      <w:pPr>
        <w:pStyle w:val="Corpo"/>
        <w:jc w:val="both"/>
        <w:rPr>
          <w:rFonts w:ascii="Calibri" w:eastAsia="Calibri" w:hAnsi="Calibri" w:cs="Calibri"/>
          <w:b/>
          <w:bCs/>
          <w:sz w:val="22"/>
          <w:szCs w:val="22"/>
        </w:rPr>
      </w:pPr>
      <w:r>
        <w:rPr>
          <w:rFonts w:ascii="Calibri" w:hAnsi="Calibri"/>
          <w:b/>
          <w:bCs/>
          <w:sz w:val="22"/>
          <w:szCs w:val="22"/>
        </w:rPr>
        <w:t>Sessão 7 - 2 horas (</w:t>
      </w:r>
      <w:proofErr w:type="spellStart"/>
      <w:r>
        <w:rPr>
          <w:rFonts w:ascii="Calibri" w:hAnsi="Calibri"/>
          <w:b/>
          <w:bCs/>
          <w:sz w:val="22"/>
          <w:szCs w:val="22"/>
        </w:rPr>
        <w:t>assí</w:t>
      </w:r>
      <w:proofErr w:type="spellEnd"/>
      <w:r>
        <w:rPr>
          <w:rFonts w:ascii="Calibri" w:hAnsi="Calibri"/>
          <w:b/>
          <w:bCs/>
          <w:sz w:val="22"/>
          <w:szCs w:val="22"/>
          <w:lang w:val="it-IT"/>
        </w:rPr>
        <w:t>ncronas)</w:t>
      </w:r>
    </w:p>
    <w:p w14:paraId="6C593DAF" w14:textId="77777777" w:rsidR="00576279" w:rsidRDefault="00FC72F8">
      <w:pPr>
        <w:pStyle w:val="Corpo"/>
        <w:shd w:val="clear" w:color="auto" w:fill="FFFFFF"/>
        <w:jc w:val="both"/>
        <w:rPr>
          <w:rFonts w:ascii="Calibri" w:eastAsia="Calibri" w:hAnsi="Calibri" w:cs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Compreensão da leitura.</w:t>
      </w:r>
    </w:p>
    <w:p w14:paraId="36A05717" w14:textId="77777777" w:rsidR="00576279" w:rsidRDefault="00576279">
      <w:pPr>
        <w:pStyle w:val="Corpo"/>
        <w:shd w:val="clear" w:color="auto" w:fill="FFFFFF"/>
        <w:jc w:val="both"/>
        <w:rPr>
          <w:rFonts w:ascii="Calibri" w:eastAsia="Calibri" w:hAnsi="Calibri" w:cs="Calibri"/>
          <w:b/>
          <w:bCs/>
          <w:sz w:val="22"/>
          <w:szCs w:val="22"/>
        </w:rPr>
      </w:pPr>
    </w:p>
    <w:p w14:paraId="4039D237" w14:textId="77777777" w:rsidR="00576279" w:rsidRDefault="00FC72F8">
      <w:pPr>
        <w:pStyle w:val="Corpo"/>
        <w:jc w:val="both"/>
        <w:rPr>
          <w:rFonts w:ascii="Calibri" w:eastAsia="Calibri" w:hAnsi="Calibri" w:cs="Calibri"/>
          <w:b/>
          <w:bCs/>
          <w:sz w:val="22"/>
          <w:szCs w:val="22"/>
        </w:rPr>
      </w:pPr>
      <w:r>
        <w:rPr>
          <w:rFonts w:ascii="Calibri" w:hAnsi="Calibri"/>
          <w:b/>
          <w:bCs/>
          <w:sz w:val="22"/>
          <w:szCs w:val="22"/>
        </w:rPr>
        <w:t>Sessã</w:t>
      </w:r>
      <w:r w:rsidRPr="008378D3">
        <w:rPr>
          <w:rFonts w:ascii="Calibri" w:hAnsi="Calibri"/>
          <w:b/>
          <w:bCs/>
          <w:sz w:val="22"/>
          <w:szCs w:val="22"/>
        </w:rPr>
        <w:t>o 8 - 2 horas (</w:t>
      </w:r>
      <w:proofErr w:type="spellStart"/>
      <w:r w:rsidRPr="008378D3">
        <w:rPr>
          <w:rFonts w:ascii="Calibri" w:hAnsi="Calibri"/>
          <w:b/>
          <w:bCs/>
          <w:sz w:val="22"/>
          <w:szCs w:val="22"/>
        </w:rPr>
        <w:t>ass</w:t>
      </w:r>
      <w:r>
        <w:rPr>
          <w:rFonts w:ascii="Calibri" w:hAnsi="Calibri"/>
          <w:b/>
          <w:bCs/>
          <w:sz w:val="22"/>
          <w:szCs w:val="22"/>
        </w:rPr>
        <w:t>í</w:t>
      </w:r>
      <w:proofErr w:type="spellEnd"/>
      <w:r>
        <w:rPr>
          <w:rFonts w:ascii="Calibri" w:hAnsi="Calibri"/>
          <w:b/>
          <w:bCs/>
          <w:sz w:val="22"/>
          <w:szCs w:val="22"/>
          <w:lang w:val="it-IT"/>
        </w:rPr>
        <w:t>ncronas)</w:t>
      </w:r>
    </w:p>
    <w:p w14:paraId="05425F0D" w14:textId="77777777" w:rsidR="00576279" w:rsidRDefault="00FC72F8">
      <w:pPr>
        <w:pStyle w:val="Corpo"/>
        <w:shd w:val="clear" w:color="auto" w:fill="FFFFFF"/>
        <w:jc w:val="both"/>
        <w:rPr>
          <w:rFonts w:ascii="Calibri" w:eastAsia="Calibri" w:hAnsi="Calibri" w:cs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Escrita: Planeamento, textualização, revisão do texto escrito e o ensino de estratégias apropriadas.</w:t>
      </w:r>
    </w:p>
    <w:p w14:paraId="5E452BBF" w14:textId="77777777" w:rsidR="00576279" w:rsidRDefault="00576279">
      <w:pPr>
        <w:pStyle w:val="Corpo"/>
        <w:shd w:val="clear" w:color="auto" w:fill="FFFFFF"/>
        <w:jc w:val="both"/>
        <w:rPr>
          <w:rFonts w:ascii="Calibri" w:eastAsia="Calibri" w:hAnsi="Calibri" w:cs="Calibri"/>
          <w:b/>
          <w:bCs/>
          <w:sz w:val="22"/>
          <w:szCs w:val="22"/>
          <w:shd w:val="clear" w:color="auto" w:fill="FFFFFF"/>
        </w:rPr>
      </w:pPr>
    </w:p>
    <w:p w14:paraId="1EAC16CE" w14:textId="08EC3AB5" w:rsidR="00576279" w:rsidRPr="00763EC6" w:rsidRDefault="00061228">
      <w:pPr>
        <w:pStyle w:val="Corpo"/>
        <w:shd w:val="clear" w:color="auto" w:fill="FFFFFF"/>
        <w:jc w:val="both"/>
        <w:rPr>
          <w:rFonts w:ascii="Calibri" w:eastAsia="Calibri" w:hAnsi="Calibri" w:cs="Calibri"/>
          <w:b/>
          <w:bCs/>
          <w:sz w:val="22"/>
          <w:szCs w:val="22"/>
          <w:highlight w:val="lightGray"/>
          <w:shd w:val="clear" w:color="auto" w:fill="FFFF00"/>
        </w:rPr>
      </w:pPr>
      <w:r w:rsidRPr="00763EC6">
        <w:rPr>
          <w:rFonts w:ascii="Calibri" w:hAnsi="Calibri"/>
          <w:b/>
          <w:bCs/>
          <w:sz w:val="22"/>
          <w:szCs w:val="22"/>
          <w:highlight w:val="lightGray"/>
          <w:shd w:val="clear" w:color="auto" w:fill="FFFFFF"/>
        </w:rPr>
        <w:t>MÓDULO 4</w:t>
      </w:r>
      <w:r w:rsidRPr="00763EC6">
        <w:rPr>
          <w:rFonts w:ascii="Calibri" w:hAnsi="Calibri"/>
          <w:b/>
          <w:bCs/>
          <w:sz w:val="22"/>
          <w:szCs w:val="22"/>
          <w:highlight w:val="lightGray"/>
          <w:lang w:val="de-DE"/>
        </w:rPr>
        <w:t>: REFOR</w:t>
      </w:r>
      <w:r w:rsidRPr="00763EC6">
        <w:rPr>
          <w:rFonts w:ascii="Calibri" w:hAnsi="Calibri"/>
          <w:b/>
          <w:bCs/>
          <w:sz w:val="22"/>
          <w:szCs w:val="22"/>
          <w:highlight w:val="lightGray"/>
        </w:rPr>
        <w:t>ÇO DAS APRENDIZAGENS EM ALUNOS COM BAIXOS NÍVEIS DE DESEMPENHO NA LEITURA E NA ESCRITA</w:t>
      </w:r>
    </w:p>
    <w:p w14:paraId="4AF39D33" w14:textId="77777777" w:rsidR="00576279" w:rsidRPr="00763EC6" w:rsidRDefault="00FC72F8">
      <w:pPr>
        <w:pStyle w:val="Corpo"/>
        <w:shd w:val="clear" w:color="auto" w:fill="FFFFFF"/>
        <w:jc w:val="both"/>
        <w:rPr>
          <w:rFonts w:ascii="Calibri" w:eastAsia="Calibri" w:hAnsi="Calibri" w:cs="Calibri"/>
          <w:sz w:val="22"/>
          <w:szCs w:val="22"/>
        </w:rPr>
      </w:pPr>
      <w:r w:rsidRPr="00763EC6">
        <w:rPr>
          <w:rFonts w:ascii="Calibri" w:hAnsi="Calibri"/>
          <w:sz w:val="22"/>
          <w:szCs w:val="22"/>
          <w:highlight w:val="lightGray"/>
        </w:rPr>
        <w:t xml:space="preserve">Total: 3 horas (1h </w:t>
      </w:r>
      <w:proofErr w:type="spellStart"/>
      <w:r w:rsidRPr="00763EC6">
        <w:rPr>
          <w:rFonts w:ascii="Calibri" w:hAnsi="Calibri"/>
          <w:sz w:val="22"/>
          <w:szCs w:val="22"/>
          <w:highlight w:val="lightGray"/>
        </w:rPr>
        <w:t>sí</w:t>
      </w:r>
      <w:proofErr w:type="spellEnd"/>
      <w:r w:rsidRPr="00763EC6">
        <w:rPr>
          <w:rFonts w:ascii="Calibri" w:hAnsi="Calibri"/>
          <w:sz w:val="22"/>
          <w:szCs w:val="22"/>
          <w:highlight w:val="lightGray"/>
          <w:lang w:val="it-IT"/>
        </w:rPr>
        <w:t>ncrona + 2 h ass</w:t>
      </w:r>
      <w:r w:rsidRPr="00763EC6">
        <w:rPr>
          <w:rFonts w:ascii="Calibri" w:hAnsi="Calibri"/>
          <w:sz w:val="22"/>
          <w:szCs w:val="22"/>
          <w:highlight w:val="lightGray"/>
        </w:rPr>
        <w:t>í</w:t>
      </w:r>
      <w:r w:rsidRPr="00763EC6">
        <w:rPr>
          <w:rFonts w:ascii="Calibri" w:hAnsi="Calibri"/>
          <w:sz w:val="22"/>
          <w:szCs w:val="22"/>
          <w:highlight w:val="lightGray"/>
          <w:lang w:val="it-IT"/>
        </w:rPr>
        <w:t>ncronas)</w:t>
      </w:r>
    </w:p>
    <w:p w14:paraId="7EE2887D" w14:textId="77777777" w:rsidR="00576279" w:rsidRDefault="00576279">
      <w:pPr>
        <w:pStyle w:val="Corpo"/>
        <w:shd w:val="clear" w:color="auto" w:fill="FFFFFF"/>
        <w:jc w:val="both"/>
        <w:rPr>
          <w:rFonts w:ascii="Calibri" w:eastAsia="Calibri" w:hAnsi="Calibri" w:cs="Calibri"/>
          <w:b/>
          <w:bCs/>
          <w:sz w:val="22"/>
          <w:szCs w:val="22"/>
        </w:rPr>
      </w:pPr>
    </w:p>
    <w:p w14:paraId="44B611E2" w14:textId="77777777" w:rsidR="00D87C88" w:rsidRDefault="00FC72F8" w:rsidP="00AD75E4">
      <w:pPr>
        <w:pStyle w:val="Corpo"/>
        <w:jc w:val="both"/>
        <w:rPr>
          <w:rFonts w:ascii="Calibri" w:hAnsi="Calibri"/>
          <w:b/>
          <w:bCs/>
          <w:sz w:val="22"/>
          <w:szCs w:val="22"/>
          <w:lang w:val="it-IT"/>
        </w:rPr>
      </w:pPr>
      <w:r w:rsidRPr="00266C44">
        <w:rPr>
          <w:rFonts w:ascii="Calibri" w:hAnsi="Calibri"/>
          <w:b/>
          <w:bCs/>
          <w:sz w:val="22"/>
          <w:szCs w:val="22"/>
          <w:highlight w:val="yellow"/>
        </w:rPr>
        <w:t xml:space="preserve">Sessão 9 - 1 </w:t>
      </w:r>
      <w:proofErr w:type="spellStart"/>
      <w:r w:rsidRPr="00266C44">
        <w:rPr>
          <w:rFonts w:ascii="Calibri" w:hAnsi="Calibri"/>
          <w:b/>
          <w:bCs/>
          <w:sz w:val="22"/>
          <w:szCs w:val="22"/>
          <w:highlight w:val="yellow"/>
        </w:rPr>
        <w:t>sí</w:t>
      </w:r>
      <w:proofErr w:type="spellEnd"/>
      <w:r w:rsidRPr="00266C44">
        <w:rPr>
          <w:rFonts w:ascii="Calibri" w:hAnsi="Calibri"/>
          <w:b/>
          <w:bCs/>
          <w:sz w:val="22"/>
          <w:szCs w:val="22"/>
          <w:highlight w:val="yellow"/>
          <w:lang w:val="it-IT"/>
        </w:rPr>
        <w:t>ncrona</w:t>
      </w:r>
    </w:p>
    <w:p w14:paraId="70095B6B" w14:textId="596E2D07" w:rsidR="00D24D12" w:rsidRPr="00D87C88" w:rsidRDefault="00D24D12" w:rsidP="00D24D12">
      <w:pPr>
        <w:pStyle w:val="Corpo"/>
        <w:ind w:firstLine="720"/>
        <w:jc w:val="both"/>
        <w:rPr>
          <w:rFonts w:ascii="Calibri" w:hAnsi="Calibri"/>
          <w:b/>
          <w:bCs/>
          <w:sz w:val="22"/>
          <w:szCs w:val="22"/>
          <w:lang w:val="it-IT"/>
        </w:rPr>
      </w:pPr>
      <w:r w:rsidRPr="00D87C88">
        <w:rPr>
          <w:rFonts w:ascii="Calibri" w:hAnsi="Calibri"/>
          <w:b/>
          <w:bCs/>
          <w:sz w:val="22"/>
          <w:szCs w:val="22"/>
          <w:lang w:val="it-IT"/>
        </w:rPr>
        <w:t xml:space="preserve">T1 -  </w:t>
      </w:r>
      <w:r>
        <w:rPr>
          <w:rFonts w:ascii="Calibri" w:hAnsi="Calibri"/>
          <w:b/>
          <w:bCs/>
          <w:sz w:val="22"/>
          <w:szCs w:val="22"/>
        </w:rPr>
        <w:t>25</w:t>
      </w:r>
      <w:r w:rsidRPr="00D87C88">
        <w:rPr>
          <w:rFonts w:ascii="Calibri" w:hAnsi="Calibri"/>
          <w:b/>
          <w:bCs/>
          <w:sz w:val="22"/>
          <w:szCs w:val="22"/>
        </w:rPr>
        <w:t xml:space="preserve"> de novembro </w:t>
      </w:r>
      <w:r w:rsidRPr="00D87C88">
        <w:rPr>
          <w:rFonts w:ascii="Calibri" w:hAnsi="Calibri"/>
          <w:b/>
          <w:bCs/>
          <w:sz w:val="22"/>
          <w:szCs w:val="22"/>
          <w:lang w:val="it-IT"/>
        </w:rPr>
        <w:t>(das 17h00 às 18H00)</w:t>
      </w:r>
    </w:p>
    <w:p w14:paraId="32051D52" w14:textId="2662B70B" w:rsidR="00D24D12" w:rsidRDefault="00D24D12" w:rsidP="00D24D12">
      <w:pPr>
        <w:pStyle w:val="Corpo"/>
        <w:ind w:firstLine="720"/>
        <w:jc w:val="both"/>
        <w:rPr>
          <w:rFonts w:ascii="Calibri" w:eastAsia="Calibri" w:hAnsi="Calibri" w:cs="Calibri"/>
          <w:b/>
          <w:bCs/>
          <w:sz w:val="22"/>
          <w:szCs w:val="22"/>
        </w:rPr>
      </w:pPr>
      <w:r w:rsidRPr="00D87C88">
        <w:rPr>
          <w:rFonts w:ascii="Calibri" w:hAnsi="Calibri"/>
          <w:b/>
          <w:bCs/>
          <w:sz w:val="22"/>
          <w:szCs w:val="22"/>
          <w:lang w:val="it-IT"/>
        </w:rPr>
        <w:t xml:space="preserve">T2 -  </w:t>
      </w:r>
      <w:r>
        <w:rPr>
          <w:rFonts w:ascii="Calibri" w:hAnsi="Calibri"/>
          <w:b/>
          <w:bCs/>
          <w:sz w:val="22"/>
          <w:szCs w:val="22"/>
        </w:rPr>
        <w:t>25</w:t>
      </w:r>
      <w:r w:rsidRPr="00D87C88">
        <w:rPr>
          <w:rFonts w:ascii="Calibri" w:hAnsi="Calibri"/>
          <w:b/>
          <w:bCs/>
          <w:sz w:val="22"/>
          <w:szCs w:val="22"/>
        </w:rPr>
        <w:t xml:space="preserve"> de novembro </w:t>
      </w:r>
      <w:r w:rsidRPr="00D87C88">
        <w:rPr>
          <w:rFonts w:ascii="Calibri" w:hAnsi="Calibri"/>
          <w:b/>
          <w:bCs/>
          <w:sz w:val="22"/>
          <w:szCs w:val="22"/>
          <w:lang w:val="it-IT"/>
        </w:rPr>
        <w:t>(das 18h30 às 19H30)</w:t>
      </w:r>
    </w:p>
    <w:p w14:paraId="7AC09A96" w14:textId="77777777" w:rsidR="00D24D12" w:rsidRDefault="00D24D12">
      <w:pPr>
        <w:pStyle w:val="Corpo"/>
        <w:jc w:val="both"/>
        <w:rPr>
          <w:rFonts w:ascii="Calibri" w:eastAsia="Calibri" w:hAnsi="Calibri" w:cs="Calibri"/>
          <w:b/>
          <w:bCs/>
          <w:sz w:val="22"/>
          <w:szCs w:val="22"/>
        </w:rPr>
      </w:pPr>
    </w:p>
    <w:p w14:paraId="7EE3701C" w14:textId="77777777" w:rsidR="00576279" w:rsidRDefault="00FC72F8">
      <w:pPr>
        <w:pStyle w:val="Corpo"/>
        <w:jc w:val="both"/>
        <w:rPr>
          <w:rFonts w:ascii="Calibri" w:eastAsia="Calibri" w:hAnsi="Calibri" w:cs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A influência da qualidade da instrução na incidência de dificuldades na leitura e escrita.</w:t>
      </w:r>
    </w:p>
    <w:p w14:paraId="7650E358" w14:textId="77777777" w:rsidR="00576279" w:rsidRDefault="00FC72F8">
      <w:pPr>
        <w:pStyle w:val="Corpo"/>
        <w:jc w:val="both"/>
        <w:rPr>
          <w:rFonts w:ascii="Calibri" w:eastAsia="Calibri" w:hAnsi="Calibri" w:cs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 xml:space="preserve">Consequências das dificuldades para o desempenho escolar e importância da sua recuperação atempada (despiste, </w:t>
      </w:r>
      <w:proofErr w:type="spellStart"/>
      <w:r>
        <w:rPr>
          <w:rFonts w:ascii="Calibri" w:hAnsi="Calibri"/>
          <w:sz w:val="22"/>
          <w:szCs w:val="22"/>
        </w:rPr>
        <w:t>diagnó</w:t>
      </w:r>
      <w:proofErr w:type="spellEnd"/>
      <w:r>
        <w:rPr>
          <w:rFonts w:ascii="Calibri" w:hAnsi="Calibri"/>
          <w:sz w:val="22"/>
          <w:szCs w:val="22"/>
          <w:lang w:val="it-IT"/>
        </w:rPr>
        <w:t>stico e interven</w:t>
      </w:r>
      <w:proofErr w:type="spellStart"/>
      <w:r>
        <w:rPr>
          <w:rFonts w:ascii="Calibri" w:hAnsi="Calibri"/>
          <w:sz w:val="22"/>
          <w:szCs w:val="22"/>
        </w:rPr>
        <w:t>çã</w:t>
      </w:r>
      <w:proofErr w:type="spellEnd"/>
      <w:r>
        <w:rPr>
          <w:rFonts w:ascii="Calibri" w:hAnsi="Calibri"/>
          <w:sz w:val="22"/>
          <w:szCs w:val="22"/>
          <w:lang w:val="it-IT"/>
        </w:rPr>
        <w:t>o precoce).</w:t>
      </w:r>
    </w:p>
    <w:p w14:paraId="182EACDE" w14:textId="77777777" w:rsidR="00576279" w:rsidRDefault="00576279">
      <w:pPr>
        <w:pStyle w:val="Corpo"/>
        <w:jc w:val="both"/>
        <w:rPr>
          <w:rFonts w:ascii="Calibri" w:eastAsia="Calibri" w:hAnsi="Calibri" w:cs="Calibri"/>
          <w:sz w:val="22"/>
          <w:szCs w:val="22"/>
        </w:rPr>
      </w:pPr>
    </w:p>
    <w:p w14:paraId="51AA8AE7" w14:textId="6349B9D9" w:rsidR="00576279" w:rsidRDefault="00692967">
      <w:pPr>
        <w:pStyle w:val="Corpo"/>
        <w:jc w:val="both"/>
        <w:rPr>
          <w:rFonts w:ascii="Calibri" w:hAnsi="Calibri"/>
          <w:b/>
          <w:bCs/>
          <w:sz w:val="22"/>
          <w:szCs w:val="22"/>
        </w:rPr>
      </w:pPr>
      <w:r w:rsidRPr="00692967">
        <w:rPr>
          <w:rFonts w:ascii="Calibri" w:hAnsi="Calibri"/>
          <w:b/>
          <w:bCs/>
          <w:sz w:val="22"/>
          <w:szCs w:val="22"/>
          <w:highlight w:val="lightGray"/>
        </w:rPr>
        <w:t>AVALIAÇÃO</w:t>
      </w:r>
      <w:r w:rsidRPr="00692967">
        <w:rPr>
          <w:rFonts w:ascii="Calibri" w:hAnsi="Calibri"/>
          <w:b/>
          <w:bCs/>
          <w:sz w:val="22"/>
          <w:szCs w:val="22"/>
        </w:rPr>
        <w:t xml:space="preserve"> </w:t>
      </w:r>
    </w:p>
    <w:p w14:paraId="265C595F" w14:textId="48180FC8" w:rsidR="00A7564A" w:rsidRPr="00763EC6" w:rsidRDefault="00A7564A" w:rsidP="00A7564A">
      <w:pPr>
        <w:pStyle w:val="Corpo"/>
        <w:shd w:val="clear" w:color="auto" w:fill="FFFFFF"/>
        <w:jc w:val="both"/>
        <w:rPr>
          <w:rFonts w:ascii="Calibri" w:eastAsia="Calibri" w:hAnsi="Calibri" w:cs="Calibri"/>
          <w:sz w:val="22"/>
          <w:szCs w:val="22"/>
        </w:rPr>
      </w:pPr>
      <w:r w:rsidRPr="00763EC6">
        <w:rPr>
          <w:rFonts w:ascii="Calibri" w:hAnsi="Calibri"/>
          <w:sz w:val="22"/>
          <w:szCs w:val="22"/>
          <w:highlight w:val="lightGray"/>
        </w:rPr>
        <w:t xml:space="preserve">Total: </w:t>
      </w:r>
      <w:r>
        <w:rPr>
          <w:rFonts w:ascii="Calibri" w:hAnsi="Calibri"/>
          <w:sz w:val="22"/>
          <w:szCs w:val="22"/>
          <w:highlight w:val="lightGray"/>
        </w:rPr>
        <w:t>4</w:t>
      </w:r>
      <w:r w:rsidRPr="00763EC6">
        <w:rPr>
          <w:rFonts w:ascii="Calibri" w:hAnsi="Calibri"/>
          <w:sz w:val="22"/>
          <w:szCs w:val="22"/>
          <w:highlight w:val="lightGray"/>
        </w:rPr>
        <w:t xml:space="preserve"> horas (</w:t>
      </w:r>
      <w:r>
        <w:rPr>
          <w:rFonts w:ascii="Calibri" w:hAnsi="Calibri"/>
          <w:sz w:val="22"/>
          <w:szCs w:val="22"/>
          <w:highlight w:val="lightGray"/>
        </w:rPr>
        <w:t>2</w:t>
      </w:r>
      <w:r w:rsidRPr="00763EC6">
        <w:rPr>
          <w:rFonts w:ascii="Calibri" w:hAnsi="Calibri"/>
          <w:sz w:val="22"/>
          <w:szCs w:val="22"/>
          <w:highlight w:val="lightGray"/>
        </w:rPr>
        <w:t xml:space="preserve">h </w:t>
      </w:r>
      <w:proofErr w:type="spellStart"/>
      <w:r w:rsidRPr="00763EC6">
        <w:rPr>
          <w:rFonts w:ascii="Calibri" w:hAnsi="Calibri"/>
          <w:sz w:val="22"/>
          <w:szCs w:val="22"/>
          <w:highlight w:val="lightGray"/>
        </w:rPr>
        <w:t>sí</w:t>
      </w:r>
      <w:proofErr w:type="spellEnd"/>
      <w:r w:rsidRPr="00763EC6">
        <w:rPr>
          <w:rFonts w:ascii="Calibri" w:hAnsi="Calibri"/>
          <w:sz w:val="22"/>
          <w:szCs w:val="22"/>
          <w:highlight w:val="lightGray"/>
          <w:lang w:val="it-IT"/>
        </w:rPr>
        <w:t>ncrona + 2 h ass</w:t>
      </w:r>
      <w:r w:rsidRPr="00763EC6">
        <w:rPr>
          <w:rFonts w:ascii="Calibri" w:hAnsi="Calibri"/>
          <w:sz w:val="22"/>
          <w:szCs w:val="22"/>
          <w:highlight w:val="lightGray"/>
        </w:rPr>
        <w:t>í</w:t>
      </w:r>
      <w:r w:rsidRPr="00763EC6">
        <w:rPr>
          <w:rFonts w:ascii="Calibri" w:hAnsi="Calibri"/>
          <w:sz w:val="22"/>
          <w:szCs w:val="22"/>
          <w:highlight w:val="lightGray"/>
          <w:lang w:val="it-IT"/>
        </w:rPr>
        <w:t>ncronas)</w:t>
      </w:r>
    </w:p>
    <w:p w14:paraId="2E484A6F" w14:textId="77777777" w:rsidR="00A7564A" w:rsidRPr="00692967" w:rsidRDefault="00A7564A">
      <w:pPr>
        <w:pStyle w:val="Corpo"/>
        <w:jc w:val="both"/>
        <w:rPr>
          <w:rFonts w:ascii="Calibri" w:eastAsia="Calibri" w:hAnsi="Calibri" w:cs="Calibri"/>
          <w:b/>
          <w:bCs/>
          <w:sz w:val="22"/>
          <w:szCs w:val="22"/>
        </w:rPr>
      </w:pPr>
    </w:p>
    <w:p w14:paraId="1EBEE919" w14:textId="77777777" w:rsidR="00475926" w:rsidRDefault="00692967">
      <w:pPr>
        <w:pStyle w:val="Corpo"/>
        <w:jc w:val="both"/>
        <w:rPr>
          <w:rFonts w:ascii="Calibri" w:hAnsi="Calibri"/>
          <w:b/>
          <w:bCs/>
          <w:sz w:val="22"/>
          <w:szCs w:val="22"/>
          <w:highlight w:val="yellow"/>
          <w:lang w:val="it-IT"/>
        </w:rPr>
      </w:pPr>
      <w:r w:rsidRPr="00266C44">
        <w:rPr>
          <w:rFonts w:ascii="Calibri" w:hAnsi="Calibri"/>
          <w:b/>
          <w:bCs/>
          <w:sz w:val="22"/>
          <w:szCs w:val="22"/>
          <w:highlight w:val="yellow"/>
        </w:rPr>
        <w:t>Sessão 10 –</w:t>
      </w:r>
      <w:r w:rsidR="00FC72F8" w:rsidRPr="00266C44">
        <w:rPr>
          <w:rFonts w:ascii="Calibri" w:hAnsi="Calibri"/>
          <w:b/>
          <w:bCs/>
          <w:sz w:val="22"/>
          <w:szCs w:val="22"/>
          <w:highlight w:val="yellow"/>
        </w:rPr>
        <w:t xml:space="preserve">2 </w:t>
      </w:r>
      <w:proofErr w:type="spellStart"/>
      <w:r w:rsidR="00FC72F8" w:rsidRPr="00266C44">
        <w:rPr>
          <w:rFonts w:ascii="Calibri" w:hAnsi="Calibri"/>
          <w:b/>
          <w:bCs/>
          <w:sz w:val="22"/>
          <w:szCs w:val="22"/>
          <w:highlight w:val="yellow"/>
        </w:rPr>
        <w:t>sí</w:t>
      </w:r>
      <w:proofErr w:type="spellEnd"/>
      <w:r w:rsidR="00FC72F8" w:rsidRPr="00266C44">
        <w:rPr>
          <w:rFonts w:ascii="Calibri" w:hAnsi="Calibri"/>
          <w:b/>
          <w:bCs/>
          <w:sz w:val="22"/>
          <w:szCs w:val="22"/>
          <w:highlight w:val="yellow"/>
          <w:lang w:val="it-IT"/>
        </w:rPr>
        <w:t>ncronas</w:t>
      </w:r>
    </w:p>
    <w:p w14:paraId="1D0114CA" w14:textId="50F94C0E" w:rsidR="00475926" w:rsidRPr="00D87C88" w:rsidRDefault="00475926" w:rsidP="00475926">
      <w:pPr>
        <w:pStyle w:val="Corpo"/>
        <w:ind w:firstLine="720"/>
        <w:jc w:val="both"/>
        <w:rPr>
          <w:rFonts w:ascii="Calibri" w:hAnsi="Calibri"/>
          <w:b/>
          <w:bCs/>
          <w:sz w:val="22"/>
          <w:szCs w:val="22"/>
          <w:lang w:val="it-IT"/>
        </w:rPr>
      </w:pPr>
      <w:r w:rsidRPr="00D87C88">
        <w:rPr>
          <w:rFonts w:ascii="Calibri" w:hAnsi="Calibri"/>
          <w:b/>
          <w:bCs/>
          <w:sz w:val="22"/>
          <w:szCs w:val="22"/>
          <w:lang w:val="it-IT"/>
        </w:rPr>
        <w:t xml:space="preserve">T1 -  </w:t>
      </w:r>
      <w:r>
        <w:rPr>
          <w:rFonts w:ascii="Calibri" w:hAnsi="Calibri"/>
          <w:b/>
          <w:bCs/>
          <w:sz w:val="22"/>
          <w:szCs w:val="22"/>
        </w:rPr>
        <w:t>9</w:t>
      </w:r>
      <w:r w:rsidRPr="00D87C88">
        <w:rPr>
          <w:rFonts w:ascii="Calibri" w:hAnsi="Calibri"/>
          <w:b/>
          <w:bCs/>
          <w:sz w:val="22"/>
          <w:szCs w:val="22"/>
        </w:rPr>
        <w:t xml:space="preserve"> de </w:t>
      </w:r>
      <w:r>
        <w:rPr>
          <w:rFonts w:ascii="Calibri" w:hAnsi="Calibri"/>
          <w:b/>
          <w:bCs/>
          <w:sz w:val="22"/>
          <w:szCs w:val="22"/>
        </w:rPr>
        <w:t>dezembro</w:t>
      </w:r>
      <w:r w:rsidRPr="00D87C88">
        <w:rPr>
          <w:rFonts w:ascii="Calibri" w:hAnsi="Calibri"/>
          <w:b/>
          <w:bCs/>
          <w:sz w:val="22"/>
          <w:szCs w:val="22"/>
        </w:rPr>
        <w:t xml:space="preserve"> </w:t>
      </w:r>
      <w:r w:rsidRPr="00D87C88">
        <w:rPr>
          <w:rFonts w:ascii="Calibri" w:hAnsi="Calibri"/>
          <w:b/>
          <w:bCs/>
          <w:sz w:val="22"/>
          <w:szCs w:val="22"/>
          <w:lang w:val="it-IT"/>
        </w:rPr>
        <w:t>(das 1</w:t>
      </w:r>
      <w:r w:rsidR="0098039A">
        <w:rPr>
          <w:rFonts w:ascii="Calibri" w:hAnsi="Calibri"/>
          <w:b/>
          <w:bCs/>
          <w:sz w:val="22"/>
          <w:szCs w:val="22"/>
          <w:lang w:val="it-IT"/>
        </w:rPr>
        <w:t>7</w:t>
      </w:r>
      <w:r w:rsidRPr="00D87C88">
        <w:rPr>
          <w:rFonts w:ascii="Calibri" w:hAnsi="Calibri"/>
          <w:b/>
          <w:bCs/>
          <w:sz w:val="22"/>
          <w:szCs w:val="22"/>
          <w:lang w:val="it-IT"/>
        </w:rPr>
        <w:t>h00 às 1</w:t>
      </w:r>
      <w:r w:rsidR="0098039A">
        <w:rPr>
          <w:rFonts w:ascii="Calibri" w:hAnsi="Calibri"/>
          <w:b/>
          <w:bCs/>
          <w:sz w:val="22"/>
          <w:szCs w:val="22"/>
          <w:lang w:val="it-IT"/>
        </w:rPr>
        <w:t>9</w:t>
      </w:r>
      <w:r w:rsidRPr="00D87C88">
        <w:rPr>
          <w:rFonts w:ascii="Calibri" w:hAnsi="Calibri"/>
          <w:b/>
          <w:bCs/>
          <w:sz w:val="22"/>
          <w:szCs w:val="22"/>
          <w:lang w:val="it-IT"/>
        </w:rPr>
        <w:t>H00)</w:t>
      </w:r>
    </w:p>
    <w:p w14:paraId="4D873F68" w14:textId="4C0EFA00" w:rsidR="00475926" w:rsidRDefault="00475926" w:rsidP="00475926">
      <w:pPr>
        <w:pStyle w:val="Corpo"/>
        <w:ind w:firstLine="720"/>
        <w:jc w:val="both"/>
        <w:rPr>
          <w:rFonts w:ascii="Calibri" w:eastAsia="Calibri" w:hAnsi="Calibri" w:cs="Calibri"/>
          <w:b/>
          <w:bCs/>
          <w:sz w:val="22"/>
          <w:szCs w:val="22"/>
        </w:rPr>
      </w:pPr>
      <w:r w:rsidRPr="00D87C88">
        <w:rPr>
          <w:rFonts w:ascii="Calibri" w:hAnsi="Calibri"/>
          <w:b/>
          <w:bCs/>
          <w:sz w:val="22"/>
          <w:szCs w:val="22"/>
          <w:lang w:val="it-IT"/>
        </w:rPr>
        <w:t xml:space="preserve">T2 -  </w:t>
      </w:r>
      <w:r w:rsidR="001E7C21">
        <w:rPr>
          <w:rFonts w:ascii="Calibri" w:hAnsi="Calibri"/>
          <w:b/>
          <w:bCs/>
          <w:sz w:val="22"/>
          <w:szCs w:val="22"/>
        </w:rPr>
        <w:t>10</w:t>
      </w:r>
      <w:r w:rsidRPr="00D87C88">
        <w:rPr>
          <w:rFonts w:ascii="Calibri" w:hAnsi="Calibri"/>
          <w:b/>
          <w:bCs/>
          <w:sz w:val="22"/>
          <w:szCs w:val="22"/>
        </w:rPr>
        <w:t xml:space="preserve"> de </w:t>
      </w:r>
      <w:r w:rsidR="001E7C21">
        <w:rPr>
          <w:rFonts w:ascii="Calibri" w:hAnsi="Calibri"/>
          <w:b/>
          <w:bCs/>
          <w:sz w:val="22"/>
          <w:szCs w:val="22"/>
        </w:rPr>
        <w:t>dezembro</w:t>
      </w:r>
      <w:r w:rsidRPr="00D87C88">
        <w:rPr>
          <w:rFonts w:ascii="Calibri" w:hAnsi="Calibri"/>
          <w:b/>
          <w:bCs/>
          <w:sz w:val="22"/>
          <w:szCs w:val="22"/>
        </w:rPr>
        <w:t xml:space="preserve"> </w:t>
      </w:r>
      <w:r w:rsidRPr="00D87C88">
        <w:rPr>
          <w:rFonts w:ascii="Calibri" w:hAnsi="Calibri"/>
          <w:b/>
          <w:bCs/>
          <w:sz w:val="22"/>
          <w:szCs w:val="22"/>
          <w:lang w:val="it-IT"/>
        </w:rPr>
        <w:t>(das 1</w:t>
      </w:r>
      <w:r w:rsidR="001E7C21">
        <w:rPr>
          <w:rFonts w:ascii="Calibri" w:hAnsi="Calibri"/>
          <w:b/>
          <w:bCs/>
          <w:sz w:val="22"/>
          <w:szCs w:val="22"/>
          <w:lang w:val="it-IT"/>
        </w:rPr>
        <w:t>7</w:t>
      </w:r>
      <w:r w:rsidRPr="00D87C88">
        <w:rPr>
          <w:rFonts w:ascii="Calibri" w:hAnsi="Calibri"/>
          <w:b/>
          <w:bCs/>
          <w:sz w:val="22"/>
          <w:szCs w:val="22"/>
          <w:lang w:val="it-IT"/>
        </w:rPr>
        <w:t>h</w:t>
      </w:r>
      <w:r w:rsidR="001E7C21">
        <w:rPr>
          <w:rFonts w:ascii="Calibri" w:hAnsi="Calibri"/>
          <w:b/>
          <w:bCs/>
          <w:sz w:val="22"/>
          <w:szCs w:val="22"/>
          <w:lang w:val="it-IT"/>
        </w:rPr>
        <w:t>0</w:t>
      </w:r>
      <w:r w:rsidRPr="00D87C88">
        <w:rPr>
          <w:rFonts w:ascii="Calibri" w:hAnsi="Calibri"/>
          <w:b/>
          <w:bCs/>
          <w:sz w:val="22"/>
          <w:szCs w:val="22"/>
          <w:lang w:val="it-IT"/>
        </w:rPr>
        <w:t>0 às 19H</w:t>
      </w:r>
      <w:r w:rsidR="007C20CC">
        <w:rPr>
          <w:rFonts w:ascii="Calibri" w:hAnsi="Calibri"/>
          <w:b/>
          <w:bCs/>
          <w:sz w:val="22"/>
          <w:szCs w:val="22"/>
          <w:lang w:val="it-IT"/>
        </w:rPr>
        <w:t>0</w:t>
      </w:r>
      <w:r w:rsidRPr="00D87C88">
        <w:rPr>
          <w:rFonts w:ascii="Calibri" w:hAnsi="Calibri"/>
          <w:b/>
          <w:bCs/>
          <w:sz w:val="22"/>
          <w:szCs w:val="22"/>
          <w:lang w:val="it-IT"/>
        </w:rPr>
        <w:t>0)</w:t>
      </w:r>
    </w:p>
    <w:p w14:paraId="169F99FC" w14:textId="1F80796C" w:rsidR="00576279" w:rsidRDefault="00AB0D38">
      <w:pPr>
        <w:pStyle w:val="Corpo"/>
        <w:jc w:val="both"/>
        <w:rPr>
          <w:rFonts w:ascii="Calibri" w:eastAsia="Calibri" w:hAnsi="Calibri" w:cs="Calibri"/>
          <w:b/>
          <w:bCs/>
          <w:sz w:val="22"/>
          <w:szCs w:val="22"/>
        </w:rPr>
      </w:pPr>
      <w:r w:rsidRPr="00266C44">
        <w:rPr>
          <w:rFonts w:ascii="Calibri" w:hAnsi="Calibri"/>
          <w:b/>
          <w:bCs/>
          <w:sz w:val="22"/>
          <w:szCs w:val="22"/>
          <w:highlight w:val="yellow"/>
          <w:lang w:val="it-IT"/>
        </w:rPr>
        <w:t xml:space="preserve"> </w:t>
      </w:r>
    </w:p>
    <w:p w14:paraId="03E318C4" w14:textId="77777777" w:rsidR="00576279" w:rsidRDefault="00FC72F8">
      <w:pPr>
        <w:pStyle w:val="Corpo"/>
        <w:shd w:val="clear" w:color="auto" w:fill="FFFFFF"/>
        <w:spacing w:line="276" w:lineRule="auto"/>
        <w:rPr>
          <w:rFonts w:ascii="Calibri" w:eastAsia="Calibri" w:hAnsi="Calibri" w:cs="Calibri"/>
          <w:color w:val="353535"/>
          <w:sz w:val="22"/>
          <w:szCs w:val="22"/>
          <w:u w:color="353535"/>
        </w:rPr>
      </w:pPr>
      <w:r>
        <w:rPr>
          <w:rFonts w:ascii="Calibri" w:hAnsi="Calibri"/>
          <w:color w:val="353535"/>
          <w:sz w:val="22"/>
          <w:szCs w:val="22"/>
          <w:u w:color="353535"/>
          <w:lang w:val="it-IT"/>
        </w:rPr>
        <w:t>Apresenta</w:t>
      </w:r>
      <w:proofErr w:type="spellStart"/>
      <w:r>
        <w:rPr>
          <w:rFonts w:ascii="Calibri" w:hAnsi="Calibri"/>
          <w:color w:val="353535"/>
          <w:sz w:val="22"/>
          <w:szCs w:val="22"/>
          <w:u w:color="353535"/>
        </w:rPr>
        <w:t>çã</w:t>
      </w:r>
      <w:r w:rsidRPr="00AA52FC">
        <w:rPr>
          <w:rFonts w:ascii="Calibri" w:hAnsi="Calibri"/>
          <w:color w:val="353535"/>
          <w:sz w:val="22"/>
          <w:szCs w:val="22"/>
          <w:u w:color="353535"/>
        </w:rPr>
        <w:t>o</w:t>
      </w:r>
      <w:proofErr w:type="spellEnd"/>
      <w:r w:rsidRPr="00AA52FC">
        <w:rPr>
          <w:rFonts w:ascii="Calibri" w:hAnsi="Calibri"/>
          <w:color w:val="353535"/>
          <w:sz w:val="22"/>
          <w:szCs w:val="22"/>
          <w:u w:color="353535"/>
        </w:rPr>
        <w:t>/discuss</w:t>
      </w:r>
      <w:r>
        <w:rPr>
          <w:rFonts w:ascii="Calibri" w:hAnsi="Calibri"/>
          <w:color w:val="353535"/>
          <w:sz w:val="22"/>
          <w:szCs w:val="22"/>
          <w:u w:color="353535"/>
        </w:rPr>
        <w:t>ão e avaliação dos recursos produzidos e partilha de saberes.</w:t>
      </w:r>
    </w:p>
    <w:p w14:paraId="3A39BDDE" w14:textId="77777777" w:rsidR="00576279" w:rsidRDefault="00FC72F8">
      <w:pPr>
        <w:pStyle w:val="Corpo"/>
        <w:shd w:val="clear" w:color="auto" w:fill="FFFFFF"/>
        <w:spacing w:line="276" w:lineRule="auto"/>
        <w:rPr>
          <w:rFonts w:ascii="Calibri" w:eastAsia="Calibri" w:hAnsi="Calibri" w:cs="Calibri"/>
          <w:color w:val="353535"/>
          <w:sz w:val="22"/>
          <w:szCs w:val="22"/>
          <w:u w:color="353535"/>
        </w:rPr>
      </w:pPr>
      <w:r>
        <w:rPr>
          <w:rFonts w:ascii="Calibri" w:hAnsi="Calibri"/>
          <w:color w:val="353535"/>
          <w:sz w:val="22"/>
          <w:szCs w:val="22"/>
          <w:u w:color="353535"/>
        </w:rPr>
        <w:t xml:space="preserve">Avaliação dos formandos e da </w:t>
      </w:r>
      <w:proofErr w:type="spellStart"/>
      <w:r>
        <w:rPr>
          <w:rFonts w:ascii="Calibri" w:hAnsi="Calibri"/>
          <w:color w:val="353535"/>
          <w:sz w:val="22"/>
          <w:szCs w:val="22"/>
          <w:u w:color="353535"/>
        </w:rPr>
        <w:t>formaçã</w:t>
      </w:r>
      <w:proofErr w:type="spellEnd"/>
      <w:r>
        <w:rPr>
          <w:rFonts w:ascii="Calibri" w:hAnsi="Calibri"/>
          <w:color w:val="353535"/>
          <w:sz w:val="22"/>
          <w:szCs w:val="22"/>
          <w:u w:color="353535"/>
          <w:lang w:val="it-IT"/>
        </w:rPr>
        <w:t>o.</w:t>
      </w:r>
    </w:p>
    <w:p w14:paraId="5435BCFF" w14:textId="77777777" w:rsidR="00576279" w:rsidRDefault="00576279">
      <w:pPr>
        <w:pStyle w:val="Corpo"/>
        <w:shd w:val="clear" w:color="auto" w:fill="FFFFFF"/>
        <w:spacing w:line="276" w:lineRule="auto"/>
        <w:rPr>
          <w:rFonts w:ascii="Calibri" w:eastAsia="Calibri" w:hAnsi="Calibri" w:cs="Calibri"/>
          <w:color w:val="353535"/>
          <w:sz w:val="22"/>
          <w:szCs w:val="22"/>
          <w:u w:color="353535"/>
          <w:shd w:val="clear" w:color="auto" w:fill="FFFFFF"/>
        </w:rPr>
      </w:pPr>
    </w:p>
    <w:p w14:paraId="2CA06A30" w14:textId="77777777" w:rsidR="00576279" w:rsidRDefault="00576279">
      <w:pPr>
        <w:pStyle w:val="Corpo"/>
        <w:jc w:val="both"/>
        <w:rPr>
          <w:rFonts w:ascii="Calibri" w:eastAsia="Calibri" w:hAnsi="Calibri" w:cs="Calibri"/>
          <w:b/>
          <w:bCs/>
          <w:sz w:val="22"/>
          <w:szCs w:val="22"/>
        </w:rPr>
      </w:pPr>
    </w:p>
    <w:p w14:paraId="21168E54" w14:textId="77777777" w:rsidR="00576279" w:rsidRDefault="00FC72F8">
      <w:pPr>
        <w:pStyle w:val="Corpo"/>
        <w:jc w:val="both"/>
        <w:rPr>
          <w:rFonts w:ascii="Calibri" w:eastAsia="Calibri" w:hAnsi="Calibri" w:cs="Calibri"/>
          <w:b/>
          <w:bCs/>
          <w:sz w:val="22"/>
          <w:szCs w:val="22"/>
        </w:rPr>
      </w:pPr>
      <w:r>
        <w:rPr>
          <w:rFonts w:ascii="Calibri" w:hAnsi="Calibri"/>
          <w:b/>
          <w:bCs/>
          <w:sz w:val="22"/>
          <w:szCs w:val="22"/>
        </w:rPr>
        <w:t>METODOLOGIAS DE REALIZAÇÃO DA AÇÃO</w:t>
      </w:r>
      <w:r>
        <w:rPr>
          <w:rFonts w:ascii="Calibri" w:hAnsi="Calibri"/>
          <w:sz w:val="22"/>
          <w:szCs w:val="22"/>
        </w:rPr>
        <w:t xml:space="preserve"> </w:t>
      </w:r>
      <w:r>
        <w:rPr>
          <w:rFonts w:ascii="Calibri" w:hAnsi="Calibri"/>
          <w:b/>
          <w:bCs/>
          <w:sz w:val="22"/>
          <w:szCs w:val="22"/>
        </w:rPr>
        <w:t>(MÁ</w:t>
      </w:r>
      <w:r>
        <w:rPr>
          <w:rFonts w:ascii="Calibri" w:hAnsi="Calibri"/>
          <w:b/>
          <w:bCs/>
          <w:sz w:val="22"/>
          <w:szCs w:val="22"/>
          <w:lang w:val="it-IT"/>
        </w:rPr>
        <w:t>X 1000 CARACTERES)</w:t>
      </w:r>
    </w:p>
    <w:p w14:paraId="795EECA7" w14:textId="77777777" w:rsidR="00576279" w:rsidRDefault="00576279">
      <w:pPr>
        <w:pStyle w:val="Corpo"/>
        <w:shd w:val="clear" w:color="auto" w:fill="FFFFFF"/>
        <w:spacing w:line="276" w:lineRule="auto"/>
        <w:jc w:val="both"/>
        <w:rPr>
          <w:rFonts w:ascii="Calibri" w:eastAsia="Calibri" w:hAnsi="Calibri" w:cs="Calibri"/>
          <w:color w:val="353535"/>
          <w:sz w:val="22"/>
          <w:szCs w:val="22"/>
          <w:u w:color="353535"/>
          <w:shd w:val="clear" w:color="auto" w:fill="FFFFFF"/>
        </w:rPr>
      </w:pPr>
    </w:p>
    <w:p w14:paraId="49A9AF17" w14:textId="77777777" w:rsidR="00576279" w:rsidRDefault="00FC72F8">
      <w:pPr>
        <w:pStyle w:val="Corpo"/>
        <w:shd w:val="clear" w:color="auto" w:fill="FFFFFF"/>
        <w:spacing w:line="276" w:lineRule="auto"/>
        <w:jc w:val="both"/>
        <w:rPr>
          <w:rFonts w:ascii="Calibri" w:eastAsia="Calibri" w:hAnsi="Calibri" w:cs="Calibri"/>
          <w:color w:val="353535"/>
          <w:sz w:val="22"/>
          <w:szCs w:val="22"/>
          <w:u w:color="353535"/>
          <w:shd w:val="clear" w:color="auto" w:fill="FFFFFF"/>
        </w:rPr>
      </w:pPr>
      <w:r>
        <w:rPr>
          <w:rFonts w:ascii="Calibri" w:hAnsi="Calibri"/>
          <w:color w:val="353535"/>
          <w:sz w:val="22"/>
          <w:szCs w:val="22"/>
          <w:u w:color="353535"/>
          <w:shd w:val="clear" w:color="auto" w:fill="FFFFFF"/>
        </w:rPr>
        <w:t xml:space="preserve">O Curso tem 26h (8h </w:t>
      </w:r>
      <w:proofErr w:type="spellStart"/>
      <w:r>
        <w:rPr>
          <w:rFonts w:ascii="Calibri" w:hAnsi="Calibri"/>
          <w:color w:val="353535"/>
          <w:sz w:val="22"/>
          <w:szCs w:val="22"/>
          <w:u w:color="353535"/>
          <w:shd w:val="clear" w:color="auto" w:fill="FFFFFF"/>
        </w:rPr>
        <w:t>sí</w:t>
      </w:r>
      <w:proofErr w:type="spellEnd"/>
      <w:r>
        <w:rPr>
          <w:rFonts w:ascii="Calibri" w:hAnsi="Calibri"/>
          <w:color w:val="353535"/>
          <w:sz w:val="22"/>
          <w:szCs w:val="22"/>
          <w:u w:color="353535"/>
          <w:shd w:val="clear" w:color="auto" w:fill="FFFFFF"/>
          <w:lang w:val="it-IT"/>
        </w:rPr>
        <w:t>ncronas e 18h ass</w:t>
      </w:r>
      <w:proofErr w:type="spellStart"/>
      <w:r>
        <w:rPr>
          <w:rFonts w:ascii="Calibri" w:hAnsi="Calibri"/>
          <w:color w:val="353535"/>
          <w:sz w:val="22"/>
          <w:szCs w:val="22"/>
          <w:u w:color="353535"/>
          <w:shd w:val="clear" w:color="auto" w:fill="FFFFFF"/>
        </w:rPr>
        <w:t>íncronas</w:t>
      </w:r>
      <w:proofErr w:type="spellEnd"/>
      <w:r>
        <w:rPr>
          <w:rFonts w:ascii="Calibri" w:hAnsi="Calibri"/>
          <w:color w:val="353535"/>
          <w:sz w:val="22"/>
          <w:szCs w:val="22"/>
          <w:u w:color="353535"/>
          <w:shd w:val="clear" w:color="auto" w:fill="FFFFFF"/>
        </w:rPr>
        <w:t xml:space="preserve"> a gerir pelos formandos). </w:t>
      </w:r>
      <w:proofErr w:type="spellStart"/>
      <w:r>
        <w:rPr>
          <w:rFonts w:ascii="Calibri" w:hAnsi="Calibri"/>
          <w:color w:val="353535"/>
          <w:sz w:val="22"/>
          <w:szCs w:val="22"/>
          <w:u w:color="353535"/>
          <w:shd w:val="clear" w:color="auto" w:fill="FFFFFF"/>
        </w:rPr>
        <w:t>Sessõ</w:t>
      </w:r>
      <w:proofErr w:type="spellEnd"/>
      <w:r>
        <w:rPr>
          <w:rFonts w:ascii="Calibri" w:hAnsi="Calibri"/>
          <w:color w:val="353535"/>
          <w:sz w:val="22"/>
          <w:szCs w:val="22"/>
          <w:u w:color="353535"/>
          <w:shd w:val="clear" w:color="auto" w:fill="FFFFFF"/>
          <w:lang w:val="fr-FR"/>
        </w:rPr>
        <w:t>es s</w:t>
      </w:r>
      <w:r>
        <w:rPr>
          <w:rFonts w:ascii="Calibri" w:hAnsi="Calibri"/>
          <w:color w:val="353535"/>
          <w:sz w:val="22"/>
          <w:szCs w:val="22"/>
          <w:u w:color="353535"/>
          <w:shd w:val="clear" w:color="auto" w:fill="FFFFFF"/>
        </w:rPr>
        <w:t>í</w:t>
      </w:r>
      <w:r>
        <w:rPr>
          <w:rFonts w:ascii="Calibri" w:hAnsi="Calibri"/>
          <w:color w:val="353535"/>
          <w:sz w:val="22"/>
          <w:szCs w:val="22"/>
          <w:u w:color="353535"/>
          <w:shd w:val="clear" w:color="auto" w:fill="FFFFFF"/>
          <w:lang w:val="it-IT"/>
        </w:rPr>
        <w:t>ncronas atrav</w:t>
      </w:r>
      <w:r>
        <w:rPr>
          <w:rFonts w:ascii="Calibri" w:hAnsi="Calibri"/>
          <w:color w:val="353535"/>
          <w:sz w:val="22"/>
          <w:szCs w:val="22"/>
          <w:u w:color="353535"/>
          <w:shd w:val="clear" w:color="auto" w:fill="FFFFFF"/>
        </w:rPr>
        <w:t>és de videoconferência (Zoom): Os conteúdos correspondem aos temas da plataforma LER. Expõem-se as descobertas sobre como aprendemos a ler, porque é que algumas crianç</w:t>
      </w:r>
      <w:r w:rsidRPr="00AA52FC">
        <w:rPr>
          <w:rFonts w:ascii="Calibri" w:hAnsi="Calibri"/>
          <w:color w:val="353535"/>
          <w:sz w:val="22"/>
          <w:szCs w:val="22"/>
          <w:u w:color="353535"/>
          <w:shd w:val="clear" w:color="auto" w:fill="FFFFFF"/>
        </w:rPr>
        <w:t>as t</w:t>
      </w:r>
      <w:r>
        <w:rPr>
          <w:rFonts w:ascii="Calibri" w:hAnsi="Calibri"/>
          <w:color w:val="353535"/>
          <w:sz w:val="22"/>
          <w:szCs w:val="22"/>
          <w:u w:color="353535"/>
          <w:shd w:val="clear" w:color="auto" w:fill="FFFFFF"/>
        </w:rPr>
        <w:t>êm dificuldades e quais as práticas de ensino mais eficazes.</w:t>
      </w:r>
    </w:p>
    <w:p w14:paraId="0DAED8E7" w14:textId="77777777" w:rsidR="00576279" w:rsidRDefault="00FC72F8">
      <w:pPr>
        <w:pStyle w:val="Corpo"/>
        <w:shd w:val="clear" w:color="auto" w:fill="FFFFFF"/>
        <w:spacing w:line="276" w:lineRule="auto"/>
        <w:jc w:val="both"/>
        <w:rPr>
          <w:rFonts w:ascii="Calibri" w:eastAsia="Calibri" w:hAnsi="Calibri" w:cs="Calibri"/>
          <w:color w:val="353535"/>
          <w:sz w:val="22"/>
          <w:szCs w:val="22"/>
          <w:u w:color="353535"/>
          <w:shd w:val="clear" w:color="auto" w:fill="FFFFFF"/>
        </w:rPr>
      </w:pPr>
      <w:proofErr w:type="spellStart"/>
      <w:r>
        <w:rPr>
          <w:rFonts w:ascii="Calibri" w:hAnsi="Calibri"/>
          <w:color w:val="353535"/>
          <w:sz w:val="22"/>
          <w:szCs w:val="22"/>
          <w:u w:color="353535"/>
          <w:shd w:val="clear" w:color="auto" w:fill="FFFFFF"/>
        </w:rPr>
        <w:t>Sessõ</w:t>
      </w:r>
      <w:proofErr w:type="spellEnd"/>
      <w:r>
        <w:rPr>
          <w:rFonts w:ascii="Calibri" w:hAnsi="Calibri"/>
          <w:color w:val="353535"/>
          <w:sz w:val="22"/>
          <w:szCs w:val="22"/>
          <w:u w:color="353535"/>
          <w:shd w:val="clear" w:color="auto" w:fill="FFFFFF"/>
          <w:lang w:val="fr-FR"/>
        </w:rPr>
        <w:t xml:space="preserve">es </w:t>
      </w:r>
      <w:proofErr w:type="spellStart"/>
      <w:r>
        <w:rPr>
          <w:rFonts w:ascii="Calibri" w:hAnsi="Calibri"/>
          <w:color w:val="353535"/>
          <w:sz w:val="22"/>
          <w:szCs w:val="22"/>
          <w:u w:color="353535"/>
          <w:shd w:val="clear" w:color="auto" w:fill="FFFFFF"/>
          <w:lang w:val="fr-FR"/>
        </w:rPr>
        <w:t>ass</w:t>
      </w:r>
      <w:r>
        <w:rPr>
          <w:rFonts w:ascii="Calibri" w:hAnsi="Calibri"/>
          <w:color w:val="353535"/>
          <w:sz w:val="22"/>
          <w:szCs w:val="22"/>
          <w:u w:color="353535"/>
          <w:shd w:val="clear" w:color="auto" w:fill="FFFFFF"/>
        </w:rPr>
        <w:t>íncronas</w:t>
      </w:r>
      <w:proofErr w:type="spellEnd"/>
      <w:r>
        <w:rPr>
          <w:rFonts w:ascii="Calibri" w:hAnsi="Calibri"/>
          <w:color w:val="353535"/>
          <w:sz w:val="22"/>
          <w:szCs w:val="22"/>
          <w:u w:color="353535"/>
          <w:shd w:val="clear" w:color="auto" w:fill="FFFFFF"/>
        </w:rPr>
        <w:t>: intercalam-se momentos teóricos e expositivos, apresentados sob a forma de tutoriais em vídeo, com outros ví</w:t>
      </w:r>
      <w:r w:rsidRPr="008378D3">
        <w:rPr>
          <w:rFonts w:ascii="Calibri" w:hAnsi="Calibri"/>
          <w:color w:val="353535"/>
          <w:sz w:val="22"/>
          <w:szCs w:val="22"/>
          <w:u w:color="353535"/>
          <w:shd w:val="clear" w:color="auto" w:fill="FFFFFF"/>
        </w:rPr>
        <w:t>deos de demonstra</w:t>
      </w:r>
      <w:r>
        <w:rPr>
          <w:rFonts w:ascii="Calibri" w:hAnsi="Calibri"/>
          <w:color w:val="353535"/>
          <w:sz w:val="22"/>
          <w:szCs w:val="22"/>
          <w:u w:color="353535"/>
          <w:shd w:val="clear" w:color="auto" w:fill="FFFFFF"/>
        </w:rPr>
        <w:t>ção de prá</w:t>
      </w:r>
      <w:r>
        <w:rPr>
          <w:rFonts w:ascii="Calibri" w:hAnsi="Calibri"/>
          <w:color w:val="353535"/>
          <w:sz w:val="22"/>
          <w:szCs w:val="22"/>
          <w:u w:color="353535"/>
          <w:shd w:val="clear" w:color="auto" w:fill="FFFFFF"/>
          <w:lang w:val="it-IT"/>
        </w:rPr>
        <w:t>tica pedag</w:t>
      </w:r>
      <w:proofErr w:type="spellStart"/>
      <w:r>
        <w:rPr>
          <w:rFonts w:ascii="Calibri" w:hAnsi="Calibri"/>
          <w:color w:val="353535"/>
          <w:sz w:val="22"/>
          <w:szCs w:val="22"/>
          <w:u w:color="353535"/>
          <w:shd w:val="clear" w:color="auto" w:fill="FFFFFF"/>
        </w:rPr>
        <w:t>ógica</w:t>
      </w:r>
      <w:proofErr w:type="spellEnd"/>
      <w:r>
        <w:rPr>
          <w:rFonts w:ascii="Calibri" w:hAnsi="Calibri"/>
          <w:color w:val="353535"/>
          <w:sz w:val="22"/>
          <w:szCs w:val="22"/>
          <w:u w:color="353535"/>
          <w:shd w:val="clear" w:color="auto" w:fill="FFFFFF"/>
        </w:rPr>
        <w:t xml:space="preserve"> com comentários dos especialistas. O trabalho </w:t>
      </w:r>
      <w:proofErr w:type="spellStart"/>
      <w:r>
        <w:rPr>
          <w:rFonts w:ascii="Calibri" w:hAnsi="Calibri"/>
          <w:color w:val="353535"/>
          <w:sz w:val="22"/>
          <w:szCs w:val="22"/>
          <w:u w:color="353535"/>
          <w:shd w:val="clear" w:color="auto" w:fill="FFFFFF"/>
        </w:rPr>
        <w:t>assí</w:t>
      </w:r>
      <w:proofErr w:type="spellEnd"/>
      <w:r>
        <w:rPr>
          <w:rFonts w:ascii="Calibri" w:hAnsi="Calibri"/>
          <w:color w:val="353535"/>
          <w:sz w:val="22"/>
          <w:szCs w:val="22"/>
          <w:u w:color="353535"/>
          <w:shd w:val="clear" w:color="auto" w:fill="FFFFFF"/>
          <w:lang w:val="it-IT"/>
        </w:rPr>
        <w:t xml:space="preserve">ncrono </w:t>
      </w:r>
      <w:r>
        <w:rPr>
          <w:rFonts w:ascii="Calibri" w:hAnsi="Calibri"/>
          <w:color w:val="353535"/>
          <w:sz w:val="22"/>
          <w:szCs w:val="22"/>
          <w:u w:color="353535"/>
          <w:shd w:val="clear" w:color="auto" w:fill="FFFFFF"/>
        </w:rPr>
        <w:t>é complementado com a realização de exercí</w:t>
      </w:r>
      <w:r w:rsidRPr="008378D3">
        <w:rPr>
          <w:rFonts w:ascii="Calibri" w:hAnsi="Calibri"/>
          <w:color w:val="353535"/>
          <w:sz w:val="22"/>
          <w:szCs w:val="22"/>
          <w:u w:color="353535"/>
          <w:shd w:val="clear" w:color="auto" w:fill="FFFFFF"/>
        </w:rPr>
        <w:t>cios, sele</w:t>
      </w:r>
      <w:r>
        <w:rPr>
          <w:rFonts w:ascii="Calibri" w:hAnsi="Calibri"/>
          <w:color w:val="353535"/>
          <w:sz w:val="22"/>
          <w:szCs w:val="22"/>
          <w:u w:color="353535"/>
          <w:shd w:val="clear" w:color="auto" w:fill="FFFFFF"/>
        </w:rPr>
        <w:t>ção e/ou criação de recursos com apoio à distância através da plataforma usada pelo respetivo Centro de Formação. Neles incita-se a reflexão sobre a planificação e o tipo de instrução e materiais pedagógicos, estimula-se o exame e discussão de situaçõ</w:t>
      </w:r>
      <w:r w:rsidRPr="008378D3">
        <w:rPr>
          <w:rFonts w:ascii="Calibri" w:hAnsi="Calibri"/>
          <w:color w:val="353535"/>
          <w:sz w:val="22"/>
          <w:szCs w:val="22"/>
          <w:u w:color="353535"/>
          <w:shd w:val="clear" w:color="auto" w:fill="FFFFFF"/>
        </w:rPr>
        <w:t>es espec</w:t>
      </w:r>
      <w:r>
        <w:rPr>
          <w:rFonts w:ascii="Calibri" w:hAnsi="Calibri"/>
          <w:color w:val="353535"/>
          <w:sz w:val="22"/>
          <w:szCs w:val="22"/>
          <w:u w:color="353535"/>
          <w:shd w:val="clear" w:color="auto" w:fill="FFFFFF"/>
        </w:rPr>
        <w:t>íficas derivadas da experiência dos formandos.</w:t>
      </w:r>
    </w:p>
    <w:p w14:paraId="07C3DDB4" w14:textId="77777777" w:rsidR="00576279" w:rsidRDefault="00FC72F8">
      <w:pPr>
        <w:pStyle w:val="Corpo"/>
        <w:shd w:val="clear" w:color="auto" w:fill="FFFFFF"/>
        <w:spacing w:line="276" w:lineRule="auto"/>
        <w:jc w:val="both"/>
        <w:rPr>
          <w:rFonts w:ascii="Calibri" w:eastAsia="Calibri" w:hAnsi="Calibri" w:cs="Calibri"/>
          <w:color w:val="353535"/>
          <w:sz w:val="22"/>
          <w:szCs w:val="22"/>
          <w:u w:color="353535"/>
          <w:shd w:val="clear" w:color="auto" w:fill="FFFFFF"/>
        </w:rPr>
      </w:pPr>
      <w:r>
        <w:rPr>
          <w:rFonts w:ascii="Calibri" w:hAnsi="Calibri"/>
          <w:color w:val="353535"/>
          <w:sz w:val="22"/>
          <w:szCs w:val="22"/>
          <w:u w:color="353535"/>
          <w:shd w:val="clear" w:color="auto" w:fill="FFFFFF"/>
        </w:rPr>
        <w:t>A avaliação incide sobre a participação nas sessões, nos fóruns e um trabalho final.</w:t>
      </w:r>
    </w:p>
    <w:p w14:paraId="001CF652" w14:textId="77777777" w:rsidR="00576279" w:rsidRDefault="00576279">
      <w:pPr>
        <w:pStyle w:val="Corpo"/>
        <w:jc w:val="both"/>
        <w:rPr>
          <w:rFonts w:ascii="Calibri" w:eastAsia="Calibri" w:hAnsi="Calibri" w:cs="Calibri"/>
          <w:color w:val="353535"/>
          <w:sz w:val="22"/>
          <w:szCs w:val="22"/>
          <w:u w:color="353535"/>
          <w:shd w:val="clear" w:color="auto" w:fill="FFFFFF"/>
        </w:rPr>
      </w:pPr>
    </w:p>
    <w:p w14:paraId="7222568B" w14:textId="77777777" w:rsidR="00576279" w:rsidRDefault="00576279">
      <w:pPr>
        <w:pStyle w:val="Corpo"/>
        <w:jc w:val="both"/>
        <w:rPr>
          <w:rFonts w:ascii="Calibri" w:eastAsia="Calibri" w:hAnsi="Calibri" w:cs="Calibri"/>
          <w:color w:val="353535"/>
          <w:sz w:val="22"/>
          <w:szCs w:val="22"/>
          <w:u w:color="353535"/>
          <w:shd w:val="clear" w:color="auto" w:fill="FFFFFF"/>
        </w:rPr>
      </w:pPr>
    </w:p>
    <w:p w14:paraId="2A5EF987" w14:textId="77777777" w:rsidR="00576279" w:rsidRDefault="00FC72F8">
      <w:pPr>
        <w:pStyle w:val="Corpo"/>
        <w:jc w:val="both"/>
        <w:rPr>
          <w:rFonts w:ascii="Calibri" w:eastAsia="Calibri" w:hAnsi="Calibri" w:cs="Calibri"/>
          <w:b/>
          <w:bCs/>
          <w:sz w:val="22"/>
          <w:szCs w:val="22"/>
        </w:rPr>
      </w:pPr>
      <w:r w:rsidRPr="008378D3">
        <w:rPr>
          <w:rFonts w:ascii="Calibri" w:hAnsi="Calibri"/>
          <w:b/>
          <w:bCs/>
          <w:sz w:val="22"/>
          <w:szCs w:val="22"/>
        </w:rPr>
        <w:t>REGIME DE AVALIA</w:t>
      </w:r>
      <w:r>
        <w:rPr>
          <w:rFonts w:ascii="Calibri" w:hAnsi="Calibri"/>
          <w:b/>
          <w:bCs/>
          <w:sz w:val="22"/>
          <w:szCs w:val="22"/>
        </w:rPr>
        <w:t>ÇÃ</w:t>
      </w:r>
      <w:r w:rsidRPr="008378D3">
        <w:rPr>
          <w:rFonts w:ascii="Calibri" w:hAnsi="Calibri"/>
          <w:b/>
          <w:bCs/>
          <w:sz w:val="22"/>
          <w:szCs w:val="22"/>
        </w:rPr>
        <w:t>O DOS FORMANDOS</w:t>
      </w:r>
      <w:r>
        <w:rPr>
          <w:rFonts w:ascii="Calibri" w:hAnsi="Calibri"/>
          <w:sz w:val="22"/>
          <w:szCs w:val="22"/>
        </w:rPr>
        <w:t xml:space="preserve"> </w:t>
      </w:r>
      <w:r>
        <w:rPr>
          <w:rFonts w:ascii="Calibri" w:hAnsi="Calibri"/>
          <w:b/>
          <w:bCs/>
          <w:sz w:val="22"/>
          <w:szCs w:val="22"/>
        </w:rPr>
        <w:t>(MÁ</w:t>
      </w:r>
      <w:r>
        <w:rPr>
          <w:rFonts w:ascii="Calibri" w:hAnsi="Calibri"/>
          <w:b/>
          <w:bCs/>
          <w:sz w:val="22"/>
          <w:szCs w:val="22"/>
          <w:lang w:val="it-IT"/>
        </w:rPr>
        <w:t>X 1000 CARACTERES)</w:t>
      </w:r>
    </w:p>
    <w:p w14:paraId="1897689E" w14:textId="77777777" w:rsidR="00576279" w:rsidRDefault="00576279">
      <w:pPr>
        <w:pStyle w:val="Corpo"/>
        <w:jc w:val="both"/>
        <w:rPr>
          <w:rFonts w:ascii="Calibri" w:eastAsia="Calibri" w:hAnsi="Calibri" w:cs="Calibri"/>
          <w:sz w:val="22"/>
          <w:szCs w:val="22"/>
        </w:rPr>
      </w:pPr>
    </w:p>
    <w:p w14:paraId="03952E33" w14:textId="77777777" w:rsidR="00576279" w:rsidRDefault="00FC72F8">
      <w:pPr>
        <w:pStyle w:val="Corpo"/>
        <w:shd w:val="clear" w:color="auto" w:fill="FFFFFF"/>
        <w:spacing w:line="276" w:lineRule="auto"/>
        <w:jc w:val="both"/>
        <w:rPr>
          <w:rFonts w:ascii="Calibri" w:eastAsia="Calibri" w:hAnsi="Calibri" w:cs="Calibri"/>
          <w:color w:val="353535"/>
          <w:sz w:val="22"/>
          <w:szCs w:val="22"/>
          <w:u w:color="353535"/>
          <w:shd w:val="clear" w:color="auto" w:fill="FFFFFF"/>
        </w:rPr>
      </w:pPr>
      <w:r>
        <w:rPr>
          <w:rFonts w:ascii="Calibri" w:hAnsi="Calibri"/>
          <w:color w:val="353535"/>
          <w:sz w:val="22"/>
          <w:szCs w:val="22"/>
          <w:u w:color="353535"/>
          <w:shd w:val="clear" w:color="auto" w:fill="FFFFFF"/>
        </w:rPr>
        <w:t>A avaliação traduz-se numa classificação final quantitativa, na escala de 1 a 10, expressa através do referencial de menções qualitativas previstas no n.º 2 do artigo 46.º do ECD e de acordo com a Carta Circular CCPFC-3/2007. A aprovação no curso dependerá da obtenção de classificação igual ou superior a 5 valores e da frequê</w:t>
      </w:r>
      <w:r w:rsidRPr="008378D3">
        <w:rPr>
          <w:rFonts w:ascii="Calibri" w:hAnsi="Calibri"/>
          <w:color w:val="353535"/>
          <w:sz w:val="22"/>
          <w:szCs w:val="22"/>
          <w:u w:color="353535"/>
          <w:shd w:val="clear" w:color="auto" w:fill="FFFFFF"/>
        </w:rPr>
        <w:t>ncia m</w:t>
      </w:r>
      <w:r>
        <w:rPr>
          <w:rFonts w:ascii="Calibri" w:hAnsi="Calibri"/>
          <w:color w:val="353535"/>
          <w:sz w:val="22"/>
          <w:szCs w:val="22"/>
          <w:u w:color="353535"/>
          <w:shd w:val="clear" w:color="auto" w:fill="FFFFFF"/>
        </w:rPr>
        <w:t xml:space="preserve">ínima de 2/3 do total de horas </w:t>
      </w:r>
      <w:proofErr w:type="spellStart"/>
      <w:r>
        <w:rPr>
          <w:rFonts w:ascii="Calibri" w:hAnsi="Calibri"/>
          <w:color w:val="353535"/>
          <w:sz w:val="22"/>
          <w:szCs w:val="22"/>
          <w:u w:color="353535"/>
          <w:shd w:val="clear" w:color="auto" w:fill="FFFFFF"/>
        </w:rPr>
        <w:t>sí</w:t>
      </w:r>
      <w:proofErr w:type="spellEnd"/>
      <w:r>
        <w:rPr>
          <w:rFonts w:ascii="Calibri" w:hAnsi="Calibri"/>
          <w:color w:val="353535"/>
          <w:sz w:val="22"/>
          <w:szCs w:val="22"/>
          <w:u w:color="353535"/>
          <w:shd w:val="clear" w:color="auto" w:fill="FFFFFF"/>
          <w:lang w:val="it-IT"/>
        </w:rPr>
        <w:t>ncronas da a</w:t>
      </w:r>
      <w:proofErr w:type="spellStart"/>
      <w:r>
        <w:rPr>
          <w:rFonts w:ascii="Calibri" w:hAnsi="Calibri"/>
          <w:color w:val="353535"/>
          <w:sz w:val="22"/>
          <w:szCs w:val="22"/>
          <w:u w:color="353535"/>
          <w:shd w:val="clear" w:color="auto" w:fill="FFFFFF"/>
        </w:rPr>
        <w:t>çã</w:t>
      </w:r>
      <w:proofErr w:type="spellEnd"/>
      <w:r>
        <w:rPr>
          <w:rFonts w:ascii="Calibri" w:hAnsi="Calibri"/>
          <w:color w:val="353535"/>
          <w:sz w:val="22"/>
          <w:szCs w:val="22"/>
          <w:u w:color="353535"/>
          <w:shd w:val="clear" w:color="auto" w:fill="FFFFFF"/>
          <w:lang w:val="it-IT"/>
        </w:rPr>
        <w:t>o.</w:t>
      </w:r>
    </w:p>
    <w:p w14:paraId="0D1A01DE" w14:textId="77777777" w:rsidR="00576279" w:rsidRDefault="00FC72F8">
      <w:pPr>
        <w:pStyle w:val="Corpo"/>
        <w:shd w:val="clear" w:color="auto" w:fill="FFFFFF"/>
        <w:spacing w:line="276" w:lineRule="auto"/>
        <w:jc w:val="both"/>
        <w:rPr>
          <w:rFonts w:ascii="Calibri" w:eastAsia="Calibri" w:hAnsi="Calibri" w:cs="Calibri"/>
          <w:color w:val="353535"/>
          <w:sz w:val="22"/>
          <w:szCs w:val="22"/>
          <w:u w:color="353535"/>
          <w:shd w:val="clear" w:color="auto" w:fill="FFFFFF"/>
        </w:rPr>
      </w:pPr>
      <w:r>
        <w:rPr>
          <w:rFonts w:ascii="Calibri" w:hAnsi="Calibri"/>
          <w:color w:val="353535"/>
          <w:sz w:val="22"/>
          <w:szCs w:val="22"/>
          <w:u w:color="353535"/>
          <w:shd w:val="clear" w:color="auto" w:fill="FFFFFF"/>
        </w:rPr>
        <w:t>A avaliaçã</w:t>
      </w:r>
      <w:r w:rsidRPr="008378D3">
        <w:rPr>
          <w:rFonts w:ascii="Calibri" w:hAnsi="Calibri"/>
          <w:color w:val="353535"/>
          <w:sz w:val="22"/>
          <w:szCs w:val="22"/>
          <w:u w:color="353535"/>
          <w:shd w:val="clear" w:color="auto" w:fill="FFFFFF"/>
        </w:rPr>
        <w:t>o ser</w:t>
      </w:r>
      <w:r>
        <w:rPr>
          <w:rFonts w:ascii="Calibri" w:hAnsi="Calibri"/>
          <w:color w:val="353535"/>
          <w:sz w:val="22"/>
          <w:szCs w:val="22"/>
          <w:u w:color="353535"/>
          <w:shd w:val="clear" w:color="auto" w:fill="FFFFFF"/>
        </w:rPr>
        <w:t xml:space="preserve">á </w:t>
      </w:r>
      <w:r>
        <w:rPr>
          <w:rFonts w:ascii="Calibri" w:hAnsi="Calibri"/>
          <w:color w:val="353535"/>
          <w:sz w:val="22"/>
          <w:szCs w:val="22"/>
          <w:u w:color="353535"/>
          <w:shd w:val="clear" w:color="auto" w:fill="FFFFFF"/>
          <w:lang w:val="it-IT"/>
        </w:rPr>
        <w:t>cont</w:t>
      </w:r>
      <w:proofErr w:type="spellStart"/>
      <w:r>
        <w:rPr>
          <w:rFonts w:ascii="Calibri" w:hAnsi="Calibri"/>
          <w:color w:val="353535"/>
          <w:sz w:val="22"/>
          <w:szCs w:val="22"/>
          <w:u w:color="353535"/>
          <w:shd w:val="clear" w:color="auto" w:fill="FFFFFF"/>
        </w:rPr>
        <w:t>ínua</w:t>
      </w:r>
      <w:proofErr w:type="spellEnd"/>
      <w:r>
        <w:rPr>
          <w:rFonts w:ascii="Calibri" w:hAnsi="Calibri"/>
          <w:color w:val="353535"/>
          <w:sz w:val="22"/>
          <w:szCs w:val="22"/>
          <w:u w:color="353535"/>
          <w:shd w:val="clear" w:color="auto" w:fill="FFFFFF"/>
        </w:rPr>
        <w:t xml:space="preserve"> baseada nos seguintes itens gerais:</w:t>
      </w:r>
    </w:p>
    <w:p w14:paraId="39C662FD" w14:textId="2DD61B04" w:rsidR="00576279" w:rsidRDefault="00FC72F8">
      <w:pPr>
        <w:pStyle w:val="Corpo"/>
        <w:shd w:val="clear" w:color="auto" w:fill="FFFFFF"/>
        <w:spacing w:line="276" w:lineRule="auto"/>
        <w:jc w:val="both"/>
        <w:rPr>
          <w:rFonts w:ascii="Calibri" w:eastAsia="Calibri" w:hAnsi="Calibri" w:cs="Calibri"/>
          <w:color w:val="353535"/>
          <w:sz w:val="22"/>
          <w:szCs w:val="22"/>
          <w:u w:color="353535"/>
          <w:shd w:val="clear" w:color="auto" w:fill="FFFFFF"/>
        </w:rPr>
      </w:pPr>
      <w:r>
        <w:rPr>
          <w:rFonts w:ascii="Calibri" w:hAnsi="Calibri"/>
          <w:color w:val="353535"/>
          <w:sz w:val="22"/>
          <w:szCs w:val="22"/>
          <w:u w:color="353535"/>
          <w:shd w:val="clear" w:color="auto" w:fill="FFFFFF"/>
          <w:lang w:val="fr-FR"/>
        </w:rPr>
        <w:t>- Participa</w:t>
      </w:r>
      <w:proofErr w:type="spellStart"/>
      <w:r>
        <w:rPr>
          <w:rFonts w:ascii="Calibri" w:hAnsi="Calibri"/>
          <w:color w:val="353535"/>
          <w:sz w:val="22"/>
          <w:szCs w:val="22"/>
          <w:u w:color="353535"/>
          <w:shd w:val="clear" w:color="auto" w:fill="FFFFFF"/>
        </w:rPr>
        <w:t>ção</w:t>
      </w:r>
      <w:proofErr w:type="spellEnd"/>
      <w:r>
        <w:rPr>
          <w:rFonts w:ascii="Calibri" w:hAnsi="Calibri"/>
          <w:color w:val="353535"/>
          <w:sz w:val="22"/>
          <w:szCs w:val="22"/>
          <w:u w:color="353535"/>
          <w:shd w:val="clear" w:color="auto" w:fill="FFFFFF"/>
        </w:rPr>
        <w:t xml:space="preserve"> nos fóruns através da colocação de questões relativas a situaçõ</w:t>
      </w:r>
      <w:r w:rsidRPr="008378D3">
        <w:rPr>
          <w:rFonts w:ascii="Calibri" w:hAnsi="Calibri"/>
          <w:color w:val="353535"/>
          <w:sz w:val="22"/>
          <w:szCs w:val="22"/>
          <w:u w:color="353535"/>
          <w:shd w:val="clear" w:color="auto" w:fill="FFFFFF"/>
        </w:rPr>
        <w:t>es espec</w:t>
      </w:r>
      <w:r>
        <w:rPr>
          <w:rFonts w:ascii="Calibri" w:hAnsi="Calibri"/>
          <w:color w:val="353535"/>
          <w:sz w:val="22"/>
          <w:szCs w:val="22"/>
          <w:u w:color="353535"/>
          <w:shd w:val="clear" w:color="auto" w:fill="FFFFFF"/>
        </w:rPr>
        <w:t>íficas derivadas da experiência dos formandos (20%</w:t>
      </w:r>
      <w:proofErr w:type="gramStart"/>
      <w:r>
        <w:rPr>
          <w:rFonts w:ascii="Calibri" w:hAnsi="Calibri"/>
          <w:color w:val="353535"/>
          <w:sz w:val="22"/>
          <w:szCs w:val="22"/>
          <w:u w:color="353535"/>
          <w:shd w:val="clear" w:color="auto" w:fill="FFFFFF"/>
        </w:rPr>
        <w:t>);</w:t>
      </w:r>
      <w:proofErr w:type="gramEnd"/>
    </w:p>
    <w:p w14:paraId="0AD04660" w14:textId="0FA4EF07" w:rsidR="00576279" w:rsidRDefault="00FC72F8">
      <w:pPr>
        <w:pStyle w:val="Corpo"/>
        <w:shd w:val="clear" w:color="auto" w:fill="FFFFFF"/>
        <w:spacing w:line="276" w:lineRule="auto"/>
        <w:jc w:val="both"/>
        <w:rPr>
          <w:rFonts w:ascii="Calibri" w:eastAsia="Calibri" w:hAnsi="Calibri" w:cs="Calibri"/>
          <w:color w:val="353535"/>
          <w:sz w:val="22"/>
          <w:szCs w:val="22"/>
          <w:u w:color="353535"/>
          <w:shd w:val="clear" w:color="auto" w:fill="FFFFFF"/>
        </w:rPr>
      </w:pPr>
      <w:r>
        <w:rPr>
          <w:rFonts w:ascii="Calibri" w:hAnsi="Calibri"/>
          <w:color w:val="353535"/>
          <w:sz w:val="22"/>
          <w:szCs w:val="22"/>
          <w:u w:color="353535"/>
          <w:shd w:val="clear" w:color="auto" w:fill="FFFFFF"/>
        </w:rPr>
        <w:lastRenderedPageBreak/>
        <w:t>- Realização d</w:t>
      </w:r>
      <w:r w:rsidR="00D0135B">
        <w:rPr>
          <w:rFonts w:ascii="Calibri" w:hAnsi="Calibri"/>
          <w:color w:val="353535"/>
          <w:sz w:val="22"/>
          <w:szCs w:val="22"/>
          <w:u w:color="353535"/>
          <w:shd w:val="clear" w:color="auto" w:fill="FFFFFF"/>
        </w:rPr>
        <w:t>e</w:t>
      </w:r>
      <w:r>
        <w:rPr>
          <w:rFonts w:ascii="Calibri" w:hAnsi="Calibri"/>
          <w:color w:val="353535"/>
          <w:sz w:val="22"/>
          <w:szCs w:val="22"/>
          <w:u w:color="353535"/>
          <w:shd w:val="clear" w:color="auto" w:fill="FFFFFF"/>
        </w:rPr>
        <w:t xml:space="preserve"> exercícios</w:t>
      </w:r>
      <w:r w:rsidR="00D0135B">
        <w:rPr>
          <w:rFonts w:ascii="Calibri" w:hAnsi="Calibri"/>
          <w:color w:val="353535"/>
          <w:sz w:val="22"/>
          <w:szCs w:val="22"/>
          <w:u w:color="353535"/>
          <w:shd w:val="clear" w:color="auto" w:fill="FFFFFF"/>
        </w:rPr>
        <w:t xml:space="preserve"> </w:t>
      </w:r>
      <w:r>
        <w:rPr>
          <w:rFonts w:ascii="Calibri" w:hAnsi="Calibri"/>
          <w:color w:val="353535"/>
          <w:sz w:val="22"/>
          <w:szCs w:val="22"/>
          <w:u w:color="353535"/>
          <w:shd w:val="clear" w:color="auto" w:fill="FFFFFF"/>
        </w:rPr>
        <w:t>(20%)</w:t>
      </w:r>
    </w:p>
    <w:p w14:paraId="732888C5" w14:textId="77777777" w:rsidR="00576279" w:rsidRDefault="00FC72F8">
      <w:pPr>
        <w:pStyle w:val="Corpo"/>
        <w:shd w:val="clear" w:color="auto" w:fill="FFFFFF"/>
        <w:spacing w:line="276" w:lineRule="auto"/>
        <w:jc w:val="both"/>
        <w:rPr>
          <w:rFonts w:ascii="Calibri" w:eastAsia="Calibri" w:hAnsi="Calibri" w:cs="Calibri"/>
          <w:color w:val="353535"/>
          <w:sz w:val="22"/>
          <w:szCs w:val="22"/>
          <w:u w:color="353535"/>
          <w:shd w:val="clear" w:color="auto" w:fill="FFFFFF"/>
        </w:rPr>
      </w:pPr>
      <w:r>
        <w:rPr>
          <w:rFonts w:ascii="Calibri" w:hAnsi="Calibri"/>
          <w:color w:val="353535"/>
          <w:sz w:val="22"/>
          <w:szCs w:val="22"/>
          <w:u w:color="353535"/>
          <w:shd w:val="clear" w:color="auto" w:fill="FFFFFF"/>
          <w:lang w:val="nl-NL"/>
        </w:rPr>
        <w:t>- Sele</w:t>
      </w:r>
      <w:proofErr w:type="spellStart"/>
      <w:r>
        <w:rPr>
          <w:rFonts w:ascii="Calibri" w:hAnsi="Calibri"/>
          <w:color w:val="353535"/>
          <w:sz w:val="22"/>
          <w:szCs w:val="22"/>
          <w:u w:color="353535"/>
          <w:shd w:val="clear" w:color="auto" w:fill="FFFFFF"/>
        </w:rPr>
        <w:t>ção</w:t>
      </w:r>
      <w:proofErr w:type="spellEnd"/>
      <w:r>
        <w:rPr>
          <w:rFonts w:ascii="Calibri" w:hAnsi="Calibri"/>
          <w:color w:val="353535"/>
          <w:sz w:val="22"/>
          <w:szCs w:val="22"/>
          <w:u w:color="353535"/>
          <w:shd w:val="clear" w:color="auto" w:fill="FFFFFF"/>
        </w:rPr>
        <w:t xml:space="preserve"> ou criação de 1 recurso pedagógico (50%) - Adequação do recurso à recomendação selecionada – 15%; Qualidade da ficha té</w:t>
      </w:r>
      <w:r w:rsidRPr="008378D3">
        <w:rPr>
          <w:rFonts w:ascii="Calibri" w:hAnsi="Calibri"/>
          <w:color w:val="353535"/>
          <w:sz w:val="22"/>
          <w:szCs w:val="22"/>
          <w:u w:color="353535"/>
          <w:shd w:val="clear" w:color="auto" w:fill="FFFFFF"/>
        </w:rPr>
        <w:t xml:space="preserve">cnica (rigor </w:t>
      </w:r>
      <w:proofErr w:type="spellStart"/>
      <w:r w:rsidRPr="008378D3">
        <w:rPr>
          <w:rFonts w:ascii="Calibri" w:hAnsi="Calibri"/>
          <w:color w:val="353535"/>
          <w:sz w:val="22"/>
          <w:szCs w:val="22"/>
          <w:u w:color="353535"/>
          <w:shd w:val="clear" w:color="auto" w:fill="FFFFFF"/>
        </w:rPr>
        <w:t>cient</w:t>
      </w:r>
      <w:r>
        <w:rPr>
          <w:rFonts w:ascii="Calibri" w:hAnsi="Calibri"/>
          <w:color w:val="353535"/>
          <w:sz w:val="22"/>
          <w:szCs w:val="22"/>
          <w:u w:color="353535"/>
          <w:shd w:val="clear" w:color="auto" w:fill="FFFFFF"/>
        </w:rPr>
        <w:t>í</w:t>
      </w:r>
      <w:proofErr w:type="spellEnd"/>
      <w:r>
        <w:rPr>
          <w:rFonts w:ascii="Calibri" w:hAnsi="Calibri"/>
          <w:color w:val="353535"/>
          <w:sz w:val="22"/>
          <w:szCs w:val="22"/>
          <w:u w:color="353535"/>
          <w:shd w:val="clear" w:color="auto" w:fill="FFFFFF"/>
          <w:lang w:val="it-IT"/>
        </w:rPr>
        <w:t>fico, coer</w:t>
      </w:r>
      <w:proofErr w:type="spellStart"/>
      <w:r>
        <w:rPr>
          <w:rFonts w:ascii="Calibri" w:hAnsi="Calibri"/>
          <w:color w:val="353535"/>
          <w:sz w:val="22"/>
          <w:szCs w:val="22"/>
          <w:u w:color="353535"/>
          <w:shd w:val="clear" w:color="auto" w:fill="FFFFFF"/>
        </w:rPr>
        <w:t>ê</w:t>
      </w:r>
      <w:r w:rsidRPr="008378D3">
        <w:rPr>
          <w:rFonts w:ascii="Calibri" w:hAnsi="Calibri"/>
          <w:color w:val="353535"/>
          <w:sz w:val="22"/>
          <w:szCs w:val="22"/>
          <w:u w:color="353535"/>
          <w:shd w:val="clear" w:color="auto" w:fill="FFFFFF"/>
        </w:rPr>
        <w:t>ncia</w:t>
      </w:r>
      <w:proofErr w:type="spellEnd"/>
      <w:r w:rsidRPr="008378D3">
        <w:rPr>
          <w:rFonts w:ascii="Calibri" w:hAnsi="Calibri"/>
          <w:color w:val="353535"/>
          <w:sz w:val="22"/>
          <w:szCs w:val="22"/>
          <w:u w:color="353535"/>
          <w:shd w:val="clear" w:color="auto" w:fill="FFFFFF"/>
        </w:rPr>
        <w:t xml:space="preserve">, </w:t>
      </w:r>
      <w:r>
        <w:rPr>
          <w:rFonts w:ascii="Calibri" w:hAnsi="Calibri"/>
          <w:color w:val="353535"/>
          <w:sz w:val="22"/>
          <w:szCs w:val="22"/>
          <w:u w:color="353535"/>
          <w:shd w:val="clear" w:color="auto" w:fill="FFFFFF"/>
        </w:rPr>
        <w:t>…) – 20 %; Materiais associados ao recurso – 15 %</w:t>
      </w:r>
    </w:p>
    <w:p w14:paraId="7513DABC" w14:textId="77777777" w:rsidR="00576279" w:rsidRDefault="00FC72F8">
      <w:pPr>
        <w:pStyle w:val="Corpo"/>
        <w:shd w:val="clear" w:color="auto" w:fill="FFFFFF"/>
        <w:spacing w:line="276" w:lineRule="auto"/>
        <w:jc w:val="both"/>
        <w:rPr>
          <w:rFonts w:ascii="Calibri" w:eastAsia="Calibri" w:hAnsi="Calibri" w:cs="Calibri"/>
          <w:color w:val="353535"/>
          <w:sz w:val="22"/>
          <w:szCs w:val="22"/>
          <w:u w:color="353535"/>
          <w:shd w:val="clear" w:color="auto" w:fill="FFFFFF"/>
        </w:rPr>
      </w:pPr>
      <w:r>
        <w:rPr>
          <w:rFonts w:ascii="Calibri" w:hAnsi="Calibri"/>
          <w:color w:val="353535"/>
          <w:sz w:val="22"/>
          <w:szCs w:val="22"/>
          <w:u w:color="353535"/>
          <w:shd w:val="clear" w:color="auto" w:fill="FFFFFF"/>
          <w:lang w:val="nl-NL"/>
        </w:rPr>
        <w:t>- Relat</w:t>
      </w:r>
      <w:proofErr w:type="spellStart"/>
      <w:r>
        <w:rPr>
          <w:rFonts w:ascii="Calibri" w:hAnsi="Calibri"/>
          <w:color w:val="353535"/>
          <w:sz w:val="22"/>
          <w:szCs w:val="22"/>
          <w:u w:color="353535"/>
          <w:shd w:val="clear" w:color="auto" w:fill="FFFFFF"/>
        </w:rPr>
        <w:t>ório</w:t>
      </w:r>
      <w:proofErr w:type="spellEnd"/>
      <w:r>
        <w:rPr>
          <w:rFonts w:ascii="Calibri" w:hAnsi="Calibri"/>
          <w:color w:val="353535"/>
          <w:sz w:val="22"/>
          <w:szCs w:val="22"/>
          <w:u w:color="353535"/>
          <w:shd w:val="clear" w:color="auto" w:fill="FFFFFF"/>
        </w:rPr>
        <w:t xml:space="preserve"> de reflexã</w:t>
      </w:r>
      <w:r w:rsidRPr="008378D3">
        <w:rPr>
          <w:rFonts w:ascii="Calibri" w:hAnsi="Calibri"/>
          <w:color w:val="353535"/>
          <w:sz w:val="22"/>
          <w:szCs w:val="22"/>
          <w:u w:color="353535"/>
          <w:shd w:val="clear" w:color="auto" w:fill="FFFFFF"/>
        </w:rPr>
        <w:t>o cr</w:t>
      </w:r>
      <w:r>
        <w:rPr>
          <w:rFonts w:ascii="Calibri" w:hAnsi="Calibri"/>
          <w:color w:val="353535"/>
          <w:sz w:val="22"/>
          <w:szCs w:val="22"/>
          <w:u w:color="353535"/>
          <w:shd w:val="clear" w:color="auto" w:fill="FFFFFF"/>
        </w:rPr>
        <w:t>ítica (10%).</w:t>
      </w:r>
    </w:p>
    <w:p w14:paraId="15BB512A" w14:textId="77777777" w:rsidR="00576279" w:rsidRDefault="00576279">
      <w:pPr>
        <w:pStyle w:val="Corpo"/>
        <w:shd w:val="clear" w:color="auto" w:fill="FFFFFF"/>
        <w:spacing w:line="276" w:lineRule="auto"/>
        <w:jc w:val="both"/>
        <w:rPr>
          <w:rFonts w:ascii="Calibri" w:eastAsia="Calibri" w:hAnsi="Calibri" w:cs="Calibri"/>
          <w:color w:val="353535"/>
          <w:sz w:val="22"/>
          <w:szCs w:val="22"/>
          <w:u w:color="353535"/>
          <w:shd w:val="clear" w:color="auto" w:fill="FFFFFF"/>
        </w:rPr>
      </w:pPr>
    </w:p>
    <w:p w14:paraId="4E257D44" w14:textId="77777777" w:rsidR="00576279" w:rsidRDefault="00576279">
      <w:pPr>
        <w:pStyle w:val="Corpo"/>
        <w:jc w:val="both"/>
        <w:rPr>
          <w:rFonts w:ascii="Calibri" w:eastAsia="Calibri" w:hAnsi="Calibri" w:cs="Calibri"/>
          <w:b/>
          <w:bCs/>
          <w:sz w:val="22"/>
          <w:szCs w:val="22"/>
        </w:rPr>
      </w:pPr>
    </w:p>
    <w:p w14:paraId="0F437EB6" w14:textId="77777777" w:rsidR="00576279" w:rsidRDefault="00FC72F8">
      <w:pPr>
        <w:pStyle w:val="Corpo"/>
        <w:jc w:val="both"/>
        <w:rPr>
          <w:rFonts w:ascii="Calibri" w:eastAsia="Calibri" w:hAnsi="Calibri" w:cs="Calibri"/>
          <w:b/>
          <w:bCs/>
          <w:sz w:val="22"/>
          <w:szCs w:val="22"/>
        </w:rPr>
      </w:pPr>
      <w:r w:rsidRPr="008378D3">
        <w:rPr>
          <w:rFonts w:ascii="Calibri" w:hAnsi="Calibri"/>
          <w:b/>
          <w:bCs/>
          <w:sz w:val="22"/>
          <w:szCs w:val="22"/>
        </w:rPr>
        <w:t>BIBLIOGRAFIA FUNDAMENTAL</w:t>
      </w:r>
    </w:p>
    <w:p w14:paraId="2B60B9E6" w14:textId="77777777" w:rsidR="00576279" w:rsidRDefault="00576279">
      <w:pPr>
        <w:pStyle w:val="Corpo"/>
        <w:jc w:val="both"/>
        <w:rPr>
          <w:rFonts w:ascii="Calibri" w:eastAsia="Calibri" w:hAnsi="Calibri" w:cs="Calibri"/>
          <w:b/>
          <w:bCs/>
          <w:color w:val="111111"/>
          <w:sz w:val="22"/>
          <w:szCs w:val="22"/>
          <w:u w:color="111111"/>
          <w:shd w:val="clear" w:color="auto" w:fill="FFFFFF"/>
        </w:rPr>
      </w:pPr>
    </w:p>
    <w:p w14:paraId="38C885B8" w14:textId="77777777" w:rsidR="00576279" w:rsidRDefault="00FC72F8">
      <w:pPr>
        <w:pStyle w:val="Corpo"/>
        <w:jc w:val="both"/>
        <w:rPr>
          <w:rFonts w:ascii="Calibri" w:eastAsia="Calibri" w:hAnsi="Calibri" w:cs="Calibri"/>
          <w:color w:val="111111"/>
          <w:sz w:val="22"/>
          <w:szCs w:val="22"/>
          <w:u w:color="111111"/>
          <w:shd w:val="clear" w:color="auto" w:fill="FFFFFF"/>
        </w:rPr>
      </w:pPr>
      <w:r>
        <w:rPr>
          <w:rFonts w:ascii="Calibri" w:hAnsi="Calibri"/>
          <w:color w:val="111111"/>
          <w:sz w:val="22"/>
          <w:szCs w:val="22"/>
          <w:u w:color="111111"/>
          <w:shd w:val="clear" w:color="auto" w:fill="FFFFFF"/>
          <w:lang w:val="en-US"/>
        </w:rPr>
        <w:t xml:space="preserve">Castles, A., </w:t>
      </w:r>
      <w:proofErr w:type="spellStart"/>
      <w:r>
        <w:rPr>
          <w:rFonts w:ascii="Calibri" w:hAnsi="Calibri"/>
          <w:color w:val="111111"/>
          <w:sz w:val="22"/>
          <w:szCs w:val="22"/>
          <w:u w:color="111111"/>
          <w:shd w:val="clear" w:color="auto" w:fill="FFFFFF"/>
          <w:lang w:val="en-US"/>
        </w:rPr>
        <w:t>Rastle</w:t>
      </w:r>
      <w:proofErr w:type="spellEnd"/>
      <w:r>
        <w:rPr>
          <w:rFonts w:ascii="Calibri" w:hAnsi="Calibri"/>
          <w:color w:val="111111"/>
          <w:sz w:val="22"/>
          <w:szCs w:val="22"/>
          <w:u w:color="111111"/>
          <w:shd w:val="clear" w:color="auto" w:fill="FFFFFF"/>
          <w:lang w:val="en-US"/>
        </w:rPr>
        <w:t xml:space="preserve">, K., &amp; Nation, K. (2018). Ending the Reading Wars: Reading Acquisition from Novice to Expert. </w:t>
      </w:r>
      <w:proofErr w:type="spellStart"/>
      <w:r w:rsidRPr="00AA52FC">
        <w:rPr>
          <w:rFonts w:ascii="Calibri" w:hAnsi="Calibri"/>
          <w:i/>
          <w:iCs/>
          <w:color w:val="111111"/>
          <w:sz w:val="22"/>
          <w:szCs w:val="22"/>
          <w:u w:color="111111"/>
          <w:shd w:val="clear" w:color="auto" w:fill="FFFFFF"/>
        </w:rPr>
        <w:t>Psychological</w:t>
      </w:r>
      <w:proofErr w:type="spellEnd"/>
      <w:r>
        <w:rPr>
          <w:rFonts w:ascii="Calibri" w:hAnsi="Calibri"/>
          <w:i/>
          <w:iCs/>
          <w:color w:val="111111"/>
          <w:sz w:val="22"/>
          <w:szCs w:val="22"/>
          <w:u w:color="111111"/>
          <w:shd w:val="clear" w:color="auto" w:fill="FFFFFF"/>
        </w:rPr>
        <w:t> </w:t>
      </w:r>
      <w:proofErr w:type="spellStart"/>
      <w:r w:rsidRPr="00AA52FC">
        <w:rPr>
          <w:rFonts w:ascii="Calibri" w:hAnsi="Calibri"/>
          <w:i/>
          <w:iCs/>
          <w:color w:val="111111"/>
          <w:sz w:val="22"/>
          <w:szCs w:val="22"/>
          <w:u w:color="111111"/>
          <w:shd w:val="clear" w:color="auto" w:fill="FFFFFF"/>
        </w:rPr>
        <w:t>Science</w:t>
      </w:r>
      <w:proofErr w:type="spellEnd"/>
      <w:r>
        <w:rPr>
          <w:rFonts w:ascii="Calibri" w:hAnsi="Calibri"/>
          <w:i/>
          <w:iCs/>
          <w:color w:val="111111"/>
          <w:sz w:val="22"/>
          <w:szCs w:val="22"/>
          <w:u w:color="111111"/>
          <w:shd w:val="clear" w:color="auto" w:fill="FFFFFF"/>
        </w:rPr>
        <w:t> </w:t>
      </w:r>
      <w:r w:rsidRPr="00AA52FC">
        <w:rPr>
          <w:rFonts w:ascii="Calibri" w:hAnsi="Calibri"/>
          <w:i/>
          <w:iCs/>
          <w:color w:val="111111"/>
          <w:sz w:val="22"/>
          <w:szCs w:val="22"/>
          <w:u w:color="111111"/>
          <w:shd w:val="clear" w:color="auto" w:fill="FFFFFF"/>
        </w:rPr>
        <w:t xml:space="preserve">in </w:t>
      </w:r>
      <w:proofErr w:type="spellStart"/>
      <w:r w:rsidRPr="00AA52FC">
        <w:rPr>
          <w:rFonts w:ascii="Calibri" w:hAnsi="Calibri"/>
          <w:i/>
          <w:iCs/>
          <w:color w:val="111111"/>
          <w:sz w:val="22"/>
          <w:szCs w:val="22"/>
          <w:u w:color="111111"/>
          <w:shd w:val="clear" w:color="auto" w:fill="FFFFFF"/>
        </w:rPr>
        <w:t>the</w:t>
      </w:r>
      <w:proofErr w:type="spellEnd"/>
      <w:r w:rsidRPr="00AA52FC">
        <w:rPr>
          <w:rFonts w:ascii="Calibri" w:hAnsi="Calibri"/>
          <w:i/>
          <w:iCs/>
          <w:color w:val="111111"/>
          <w:sz w:val="22"/>
          <w:szCs w:val="22"/>
          <w:u w:color="111111"/>
          <w:shd w:val="clear" w:color="auto" w:fill="FFFFFF"/>
        </w:rPr>
        <w:t xml:space="preserve"> </w:t>
      </w:r>
      <w:proofErr w:type="spellStart"/>
      <w:r w:rsidRPr="00AA52FC">
        <w:rPr>
          <w:rFonts w:ascii="Calibri" w:hAnsi="Calibri"/>
          <w:i/>
          <w:iCs/>
          <w:color w:val="111111"/>
          <w:sz w:val="22"/>
          <w:szCs w:val="22"/>
          <w:u w:color="111111"/>
          <w:shd w:val="clear" w:color="auto" w:fill="FFFFFF"/>
        </w:rPr>
        <w:t>Public</w:t>
      </w:r>
      <w:proofErr w:type="spellEnd"/>
      <w:r w:rsidRPr="00AA52FC">
        <w:rPr>
          <w:rFonts w:ascii="Calibri" w:hAnsi="Calibri"/>
          <w:i/>
          <w:iCs/>
          <w:color w:val="111111"/>
          <w:sz w:val="22"/>
          <w:szCs w:val="22"/>
          <w:u w:color="111111"/>
          <w:shd w:val="clear" w:color="auto" w:fill="FFFFFF"/>
        </w:rPr>
        <w:t xml:space="preserve"> </w:t>
      </w:r>
      <w:proofErr w:type="spellStart"/>
      <w:r w:rsidRPr="00AA52FC">
        <w:rPr>
          <w:rFonts w:ascii="Calibri" w:hAnsi="Calibri"/>
          <w:i/>
          <w:iCs/>
          <w:color w:val="111111"/>
          <w:sz w:val="22"/>
          <w:szCs w:val="22"/>
          <w:u w:color="111111"/>
          <w:shd w:val="clear" w:color="auto" w:fill="FFFFFF"/>
        </w:rPr>
        <w:t>Interest</w:t>
      </w:r>
      <w:proofErr w:type="spellEnd"/>
      <w:r w:rsidRPr="00AA52FC">
        <w:rPr>
          <w:rFonts w:ascii="Calibri" w:hAnsi="Calibri"/>
          <w:i/>
          <w:iCs/>
          <w:color w:val="111111"/>
          <w:sz w:val="22"/>
          <w:szCs w:val="22"/>
          <w:u w:color="111111"/>
          <w:shd w:val="clear" w:color="auto" w:fill="FFFFFF"/>
        </w:rPr>
        <w:t>, 19</w:t>
      </w:r>
      <w:r>
        <w:rPr>
          <w:rFonts w:ascii="Calibri" w:hAnsi="Calibri"/>
          <w:color w:val="111111"/>
          <w:sz w:val="22"/>
          <w:szCs w:val="22"/>
          <w:u w:color="111111"/>
          <w:shd w:val="clear" w:color="auto" w:fill="FFFFFF"/>
        </w:rPr>
        <w:t>(1), 5-51. doi: 10.1177/1529100618772271</w:t>
      </w:r>
    </w:p>
    <w:p w14:paraId="7FBEC386" w14:textId="77777777" w:rsidR="00576279" w:rsidRDefault="00576279">
      <w:pPr>
        <w:pStyle w:val="Corpo"/>
        <w:jc w:val="both"/>
        <w:rPr>
          <w:rFonts w:ascii="Calibri" w:eastAsia="Calibri" w:hAnsi="Calibri" w:cs="Calibri"/>
          <w:b/>
          <w:bCs/>
          <w:color w:val="111111"/>
          <w:sz w:val="22"/>
          <w:szCs w:val="22"/>
          <w:u w:color="111111"/>
          <w:shd w:val="clear" w:color="auto" w:fill="FFFFFF"/>
        </w:rPr>
      </w:pPr>
    </w:p>
    <w:p w14:paraId="545FEA28" w14:textId="77777777" w:rsidR="00576279" w:rsidRDefault="00FC72F8">
      <w:pPr>
        <w:pStyle w:val="Corpo"/>
        <w:jc w:val="both"/>
        <w:rPr>
          <w:rFonts w:ascii="Calibri" w:eastAsia="Calibri" w:hAnsi="Calibri" w:cs="Calibri"/>
          <w:color w:val="111111"/>
          <w:sz w:val="22"/>
          <w:szCs w:val="22"/>
          <w:u w:color="111111"/>
          <w:shd w:val="clear" w:color="auto" w:fill="FFFFFF"/>
        </w:rPr>
      </w:pPr>
      <w:proofErr w:type="spellStart"/>
      <w:r>
        <w:rPr>
          <w:rFonts w:ascii="Calibri" w:hAnsi="Calibri"/>
          <w:color w:val="111111"/>
          <w:sz w:val="22"/>
          <w:szCs w:val="22"/>
          <w:u w:color="111111"/>
          <w:shd w:val="clear" w:color="auto" w:fill="FFFFFF"/>
        </w:rPr>
        <w:t>Dehaene</w:t>
      </w:r>
      <w:proofErr w:type="spellEnd"/>
      <w:r>
        <w:rPr>
          <w:rFonts w:ascii="Calibri" w:hAnsi="Calibri"/>
          <w:color w:val="111111"/>
          <w:sz w:val="22"/>
          <w:szCs w:val="22"/>
          <w:u w:color="111111"/>
          <w:shd w:val="clear" w:color="auto" w:fill="FFFFFF"/>
        </w:rPr>
        <w:t xml:space="preserve">, S. (2012). </w:t>
      </w:r>
      <w:r>
        <w:rPr>
          <w:rFonts w:ascii="Calibri" w:hAnsi="Calibri"/>
          <w:i/>
          <w:iCs/>
          <w:color w:val="111111"/>
          <w:sz w:val="22"/>
          <w:szCs w:val="22"/>
          <w:u w:color="111111"/>
          <w:shd w:val="clear" w:color="auto" w:fill="FFFFFF"/>
        </w:rPr>
        <w:t>Os neurónios da leitura. Como a ciência explica a nossa capacidade de ler</w:t>
      </w:r>
      <w:r>
        <w:rPr>
          <w:rFonts w:ascii="Calibri" w:hAnsi="Calibri"/>
          <w:color w:val="111111"/>
          <w:sz w:val="22"/>
          <w:szCs w:val="22"/>
          <w:u w:color="111111"/>
          <w:shd w:val="clear" w:color="auto" w:fill="FFFFFF"/>
        </w:rPr>
        <w:t>. Porto Alegre: Editora Penso. (Tradução para o português do Brasil. Edição original de 2009)</w:t>
      </w:r>
    </w:p>
    <w:p w14:paraId="7EA6F1BF" w14:textId="77777777" w:rsidR="00576279" w:rsidRDefault="00576279">
      <w:pPr>
        <w:pStyle w:val="Corpo"/>
        <w:spacing w:line="276" w:lineRule="auto"/>
        <w:jc w:val="both"/>
        <w:rPr>
          <w:rFonts w:ascii="Calibri" w:eastAsia="Calibri" w:hAnsi="Calibri" w:cs="Calibri"/>
          <w:color w:val="27223E"/>
          <w:sz w:val="22"/>
          <w:szCs w:val="22"/>
          <w:u w:color="27223E"/>
        </w:rPr>
      </w:pPr>
    </w:p>
    <w:p w14:paraId="659517D5" w14:textId="77777777" w:rsidR="00576279" w:rsidRPr="00AA52FC" w:rsidRDefault="00FC72F8">
      <w:pPr>
        <w:pStyle w:val="Corpo"/>
        <w:spacing w:line="276" w:lineRule="auto"/>
        <w:jc w:val="both"/>
        <w:rPr>
          <w:rFonts w:ascii="Calibri" w:eastAsia="Calibri" w:hAnsi="Calibri" w:cs="Calibri"/>
          <w:color w:val="27223E"/>
          <w:sz w:val="22"/>
          <w:szCs w:val="22"/>
          <w:u w:color="27223E"/>
          <w:lang w:val="en-GB"/>
        </w:rPr>
      </w:pPr>
      <w:r>
        <w:rPr>
          <w:rFonts w:ascii="Calibri" w:hAnsi="Calibri"/>
          <w:color w:val="27223E"/>
          <w:sz w:val="22"/>
          <w:szCs w:val="22"/>
          <w:u w:color="27223E"/>
        </w:rPr>
        <w:t xml:space="preserve">Morais, J. (2012). </w:t>
      </w:r>
      <w:r>
        <w:rPr>
          <w:rFonts w:ascii="Calibri" w:hAnsi="Calibri"/>
          <w:i/>
          <w:iCs/>
          <w:color w:val="27223E"/>
          <w:sz w:val="22"/>
          <w:szCs w:val="22"/>
          <w:u w:color="27223E"/>
        </w:rPr>
        <w:t>Criar Leitores. O ensino da leitura - para professores e encarregados de educação</w:t>
      </w:r>
      <w:r>
        <w:rPr>
          <w:rFonts w:ascii="Calibri" w:hAnsi="Calibri"/>
          <w:color w:val="27223E"/>
          <w:sz w:val="22"/>
          <w:szCs w:val="22"/>
          <w:u w:color="27223E"/>
        </w:rPr>
        <w:t xml:space="preserve">. </w:t>
      </w:r>
      <w:r w:rsidRPr="00AA52FC">
        <w:rPr>
          <w:rFonts w:ascii="Calibri" w:hAnsi="Calibri"/>
          <w:color w:val="27223E"/>
          <w:sz w:val="22"/>
          <w:szCs w:val="22"/>
          <w:u w:color="27223E"/>
          <w:lang w:val="en-GB"/>
        </w:rPr>
        <w:t>Porto: Livpsic.</w:t>
      </w:r>
    </w:p>
    <w:p w14:paraId="23C03281" w14:textId="77777777" w:rsidR="00576279" w:rsidRPr="00AA52FC" w:rsidRDefault="00576279">
      <w:pPr>
        <w:pStyle w:val="Corpo"/>
        <w:spacing w:line="276" w:lineRule="auto"/>
        <w:jc w:val="both"/>
        <w:rPr>
          <w:rFonts w:ascii="Calibri" w:eastAsia="Calibri" w:hAnsi="Calibri" w:cs="Calibri"/>
          <w:color w:val="27223E"/>
          <w:sz w:val="22"/>
          <w:szCs w:val="22"/>
          <w:u w:color="27223E"/>
          <w:lang w:val="en-GB"/>
        </w:rPr>
      </w:pPr>
    </w:p>
    <w:p w14:paraId="1F5E3676" w14:textId="77777777" w:rsidR="00576279" w:rsidRDefault="00FC72F8">
      <w:pPr>
        <w:pStyle w:val="Corpo"/>
        <w:spacing w:line="276" w:lineRule="auto"/>
        <w:jc w:val="both"/>
        <w:rPr>
          <w:rFonts w:ascii="Calibri" w:eastAsia="Calibri" w:hAnsi="Calibri" w:cs="Calibri"/>
          <w:color w:val="27223E"/>
          <w:sz w:val="22"/>
          <w:szCs w:val="22"/>
          <w:u w:color="27223E"/>
        </w:rPr>
      </w:pPr>
      <w:proofErr w:type="spellStart"/>
      <w:r w:rsidRPr="00AA52FC">
        <w:rPr>
          <w:rFonts w:ascii="Calibri" w:hAnsi="Calibri"/>
          <w:color w:val="27223E"/>
          <w:sz w:val="22"/>
          <w:szCs w:val="22"/>
          <w:u w:color="27223E"/>
          <w:lang w:val="en-GB"/>
        </w:rPr>
        <w:t>Séné</w:t>
      </w:r>
      <w:r>
        <w:rPr>
          <w:rFonts w:ascii="Calibri" w:hAnsi="Calibri"/>
          <w:color w:val="27223E"/>
          <w:sz w:val="22"/>
          <w:szCs w:val="22"/>
          <w:u w:color="27223E"/>
          <w:lang w:val="en-US"/>
        </w:rPr>
        <w:t>chal</w:t>
      </w:r>
      <w:proofErr w:type="spellEnd"/>
      <w:r>
        <w:rPr>
          <w:rFonts w:ascii="Calibri" w:hAnsi="Calibri"/>
          <w:color w:val="27223E"/>
          <w:sz w:val="22"/>
          <w:szCs w:val="22"/>
          <w:u w:color="27223E"/>
          <w:lang w:val="en-US"/>
        </w:rPr>
        <w:t xml:space="preserve">, M., Whissell, J., &amp; </w:t>
      </w:r>
      <w:proofErr w:type="spellStart"/>
      <w:r>
        <w:rPr>
          <w:rFonts w:ascii="Calibri" w:hAnsi="Calibri"/>
          <w:color w:val="27223E"/>
          <w:sz w:val="22"/>
          <w:szCs w:val="22"/>
          <w:u w:color="27223E"/>
          <w:lang w:val="en-US"/>
        </w:rPr>
        <w:t>Bildfell</w:t>
      </w:r>
      <w:proofErr w:type="spellEnd"/>
      <w:r>
        <w:rPr>
          <w:rFonts w:ascii="Calibri" w:hAnsi="Calibri"/>
          <w:color w:val="27223E"/>
          <w:sz w:val="22"/>
          <w:szCs w:val="22"/>
          <w:u w:color="27223E"/>
          <w:lang w:val="en-US"/>
        </w:rPr>
        <w:t xml:space="preserve">, A. (2017). Starting from home: home literacy practices that make a difference. In Kate Cain, Donald L. Compton and Rauno K. </w:t>
      </w:r>
      <w:proofErr w:type="spellStart"/>
      <w:r>
        <w:rPr>
          <w:rFonts w:ascii="Calibri" w:hAnsi="Calibri"/>
          <w:color w:val="27223E"/>
          <w:sz w:val="22"/>
          <w:szCs w:val="22"/>
          <w:u w:color="27223E"/>
          <w:lang w:val="en-US"/>
        </w:rPr>
        <w:t>Parrila</w:t>
      </w:r>
      <w:proofErr w:type="spellEnd"/>
      <w:r>
        <w:rPr>
          <w:rFonts w:ascii="Calibri" w:hAnsi="Calibri"/>
          <w:color w:val="27223E"/>
          <w:sz w:val="22"/>
          <w:szCs w:val="22"/>
          <w:u w:color="27223E"/>
          <w:lang w:val="en-US"/>
        </w:rPr>
        <w:t xml:space="preserve"> (Eds.), </w:t>
      </w:r>
      <w:r>
        <w:rPr>
          <w:rFonts w:ascii="Calibri" w:hAnsi="Calibri"/>
          <w:i/>
          <w:iCs/>
          <w:color w:val="27223E"/>
          <w:sz w:val="22"/>
          <w:szCs w:val="22"/>
          <w:u w:color="27223E"/>
          <w:lang w:val="en-US"/>
        </w:rPr>
        <w:t xml:space="preserve">Theories of reading </w:t>
      </w:r>
      <w:proofErr w:type="gramStart"/>
      <w:r>
        <w:rPr>
          <w:rFonts w:ascii="Calibri" w:hAnsi="Calibri"/>
          <w:i/>
          <w:iCs/>
          <w:color w:val="27223E"/>
          <w:sz w:val="22"/>
          <w:szCs w:val="22"/>
          <w:u w:color="27223E"/>
          <w:lang w:val="en-US"/>
        </w:rPr>
        <w:t>development..</w:t>
      </w:r>
      <w:proofErr w:type="gramEnd"/>
      <w:r>
        <w:rPr>
          <w:rFonts w:ascii="Calibri" w:hAnsi="Calibri"/>
          <w:color w:val="27223E"/>
          <w:sz w:val="22"/>
          <w:szCs w:val="22"/>
          <w:u w:color="27223E"/>
          <w:lang w:val="nl-NL"/>
        </w:rPr>
        <w:t xml:space="preserve"> Amsterdam: John Benjamins Publishing Company.</w:t>
      </w:r>
    </w:p>
    <w:p w14:paraId="7C5C1E29" w14:textId="77777777" w:rsidR="00576279" w:rsidRDefault="00576279">
      <w:pPr>
        <w:pStyle w:val="Corpo"/>
        <w:spacing w:line="276" w:lineRule="auto"/>
        <w:jc w:val="both"/>
        <w:rPr>
          <w:rFonts w:ascii="Calibri" w:eastAsia="Calibri" w:hAnsi="Calibri" w:cs="Calibri"/>
          <w:color w:val="27223E"/>
          <w:sz w:val="22"/>
          <w:szCs w:val="22"/>
          <w:u w:color="27223E"/>
        </w:rPr>
      </w:pPr>
    </w:p>
    <w:p w14:paraId="74FE0E2A" w14:textId="77777777" w:rsidR="00576279" w:rsidRDefault="00FC72F8">
      <w:pPr>
        <w:pStyle w:val="Corpo"/>
        <w:spacing w:line="276" w:lineRule="auto"/>
        <w:jc w:val="both"/>
        <w:rPr>
          <w:rFonts w:ascii="Calibri" w:eastAsia="Calibri" w:hAnsi="Calibri" w:cs="Calibri"/>
          <w:color w:val="27223E"/>
          <w:sz w:val="22"/>
          <w:szCs w:val="22"/>
          <w:u w:color="27223E"/>
        </w:rPr>
      </w:pPr>
      <w:r>
        <w:rPr>
          <w:rFonts w:ascii="Calibri" w:hAnsi="Calibri"/>
          <w:color w:val="27223E"/>
          <w:sz w:val="22"/>
          <w:szCs w:val="22"/>
          <w:u w:color="27223E"/>
        </w:rPr>
        <w:t xml:space="preserve">Viana, F. L., Ribeiro, I., Santos, S. &amp; Cadime, I. (2019). Ensinar a compreender: </w:t>
      </w:r>
      <w:proofErr w:type="spellStart"/>
      <w:r>
        <w:rPr>
          <w:rFonts w:ascii="Calibri" w:hAnsi="Calibri"/>
          <w:color w:val="27223E"/>
          <w:sz w:val="22"/>
          <w:szCs w:val="22"/>
          <w:u w:color="27223E"/>
        </w:rPr>
        <w:t>Perspectivas</w:t>
      </w:r>
      <w:proofErr w:type="spellEnd"/>
      <w:r>
        <w:rPr>
          <w:rFonts w:ascii="Calibri" w:hAnsi="Calibri"/>
          <w:color w:val="27223E"/>
          <w:sz w:val="22"/>
          <w:szCs w:val="22"/>
          <w:u w:color="27223E"/>
        </w:rPr>
        <w:t xml:space="preserve"> e propostas. In S. R. K. Guimarães e F. Vidigal de Paula (</w:t>
      </w:r>
      <w:proofErr w:type="spellStart"/>
      <w:r>
        <w:rPr>
          <w:rFonts w:ascii="Calibri" w:hAnsi="Calibri"/>
          <w:color w:val="27223E"/>
          <w:sz w:val="22"/>
          <w:szCs w:val="22"/>
          <w:u w:color="27223E"/>
        </w:rPr>
        <w:t>Orgs</w:t>
      </w:r>
      <w:proofErr w:type="spellEnd"/>
      <w:r>
        <w:rPr>
          <w:rFonts w:ascii="Calibri" w:hAnsi="Calibri"/>
          <w:color w:val="27223E"/>
          <w:sz w:val="22"/>
          <w:szCs w:val="22"/>
          <w:u w:color="27223E"/>
        </w:rPr>
        <w:t xml:space="preserve">.), </w:t>
      </w:r>
      <w:r>
        <w:rPr>
          <w:rFonts w:ascii="Calibri" w:hAnsi="Calibri"/>
          <w:i/>
          <w:iCs/>
          <w:color w:val="27223E"/>
          <w:sz w:val="22"/>
          <w:szCs w:val="22"/>
          <w:u w:color="27223E"/>
        </w:rPr>
        <w:t>Compreensão da leitura. Processos cognitivos e estratégias de ensino</w:t>
      </w:r>
      <w:r>
        <w:rPr>
          <w:rFonts w:ascii="Calibri" w:hAnsi="Calibri"/>
          <w:color w:val="27223E"/>
          <w:sz w:val="22"/>
          <w:szCs w:val="22"/>
          <w:u w:color="27223E"/>
        </w:rPr>
        <w:t xml:space="preserve"> (Vol. 2, pp. 175-196). S. Paulo: Vetor Editora. </w:t>
      </w:r>
    </w:p>
    <w:p w14:paraId="2D6AAE19" w14:textId="7BB1239C" w:rsidR="00576279" w:rsidRPr="00D0135B" w:rsidRDefault="00576279">
      <w:pPr>
        <w:pStyle w:val="Corpo"/>
        <w:spacing w:line="276" w:lineRule="auto"/>
        <w:jc w:val="both"/>
      </w:pPr>
    </w:p>
    <w:sectPr w:rsidR="00576279" w:rsidRPr="00D0135B">
      <w:headerReference w:type="default" r:id="rId6"/>
      <w:footerReference w:type="default" r:id="rId7"/>
      <w:pgSz w:w="11900" w:h="16840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A829EE" w14:textId="77777777" w:rsidR="00E73E1F" w:rsidRDefault="00E73E1F">
      <w:r>
        <w:separator/>
      </w:r>
    </w:p>
  </w:endnote>
  <w:endnote w:type="continuationSeparator" w:id="0">
    <w:p w14:paraId="0C5046A9" w14:textId="77777777" w:rsidR="00E73E1F" w:rsidRDefault="00E73E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default"/>
  </w:font>
  <w:font w:name="Helvetica Neue">
    <w:altName w:val="Arial"/>
    <w:charset w:val="00"/>
    <w:family w:val="roman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C4B3D8" w14:textId="77777777" w:rsidR="00576279" w:rsidRDefault="00576279">
    <w:pPr>
      <w:pStyle w:val="Cabealhoe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5C444F" w14:textId="77777777" w:rsidR="00E73E1F" w:rsidRDefault="00E73E1F">
      <w:r>
        <w:separator/>
      </w:r>
    </w:p>
  </w:footnote>
  <w:footnote w:type="continuationSeparator" w:id="0">
    <w:p w14:paraId="7F9E9196" w14:textId="77777777" w:rsidR="00E73E1F" w:rsidRDefault="00E73E1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019A29" w14:textId="77777777" w:rsidR="00576279" w:rsidRDefault="00576279">
    <w:pPr>
      <w:pStyle w:val="Cabealhoerodap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6279"/>
    <w:rsid w:val="00056E83"/>
    <w:rsid w:val="00061228"/>
    <w:rsid w:val="000B3C1B"/>
    <w:rsid w:val="0012631A"/>
    <w:rsid w:val="001E7C21"/>
    <w:rsid w:val="001F704C"/>
    <w:rsid w:val="0022188F"/>
    <w:rsid w:val="0022777B"/>
    <w:rsid w:val="00235609"/>
    <w:rsid w:val="002404D4"/>
    <w:rsid w:val="00254111"/>
    <w:rsid w:val="00266C44"/>
    <w:rsid w:val="00275F10"/>
    <w:rsid w:val="002B1165"/>
    <w:rsid w:val="002B4697"/>
    <w:rsid w:val="002D43E0"/>
    <w:rsid w:val="002D7793"/>
    <w:rsid w:val="003255BB"/>
    <w:rsid w:val="003654A6"/>
    <w:rsid w:val="00366C5A"/>
    <w:rsid w:val="003A6414"/>
    <w:rsid w:val="003B02D9"/>
    <w:rsid w:val="00401FD0"/>
    <w:rsid w:val="00446610"/>
    <w:rsid w:val="00474278"/>
    <w:rsid w:val="00475926"/>
    <w:rsid w:val="004E4C3E"/>
    <w:rsid w:val="004F10C4"/>
    <w:rsid w:val="00516FA0"/>
    <w:rsid w:val="00525F01"/>
    <w:rsid w:val="005372A6"/>
    <w:rsid w:val="00576279"/>
    <w:rsid w:val="00577DD9"/>
    <w:rsid w:val="005B0712"/>
    <w:rsid w:val="00604ABB"/>
    <w:rsid w:val="006345FE"/>
    <w:rsid w:val="006608B1"/>
    <w:rsid w:val="00692967"/>
    <w:rsid w:val="007017FD"/>
    <w:rsid w:val="00743820"/>
    <w:rsid w:val="00763EC6"/>
    <w:rsid w:val="00767AB3"/>
    <w:rsid w:val="007774C5"/>
    <w:rsid w:val="00790CC6"/>
    <w:rsid w:val="00790E18"/>
    <w:rsid w:val="007931FD"/>
    <w:rsid w:val="007A6721"/>
    <w:rsid w:val="007C20CC"/>
    <w:rsid w:val="007D354F"/>
    <w:rsid w:val="007F7BC3"/>
    <w:rsid w:val="00825086"/>
    <w:rsid w:val="00827747"/>
    <w:rsid w:val="008378D3"/>
    <w:rsid w:val="008A4E27"/>
    <w:rsid w:val="009261FF"/>
    <w:rsid w:val="009315C9"/>
    <w:rsid w:val="00973A34"/>
    <w:rsid w:val="00977F85"/>
    <w:rsid w:val="0098039A"/>
    <w:rsid w:val="00991791"/>
    <w:rsid w:val="009B70F7"/>
    <w:rsid w:val="009B7269"/>
    <w:rsid w:val="009E2A7C"/>
    <w:rsid w:val="009F2F8F"/>
    <w:rsid w:val="00A12F8C"/>
    <w:rsid w:val="00A7564A"/>
    <w:rsid w:val="00A966A8"/>
    <w:rsid w:val="00AA52FC"/>
    <w:rsid w:val="00AB0D38"/>
    <w:rsid w:val="00AB331F"/>
    <w:rsid w:val="00AD75E4"/>
    <w:rsid w:val="00B06358"/>
    <w:rsid w:val="00B3023C"/>
    <w:rsid w:val="00B61F45"/>
    <w:rsid w:val="00B76C6D"/>
    <w:rsid w:val="00B84A9A"/>
    <w:rsid w:val="00C43114"/>
    <w:rsid w:val="00C57AF0"/>
    <w:rsid w:val="00C81A11"/>
    <w:rsid w:val="00CD1232"/>
    <w:rsid w:val="00CD2255"/>
    <w:rsid w:val="00CD3D0F"/>
    <w:rsid w:val="00D0135B"/>
    <w:rsid w:val="00D13D69"/>
    <w:rsid w:val="00D24D12"/>
    <w:rsid w:val="00D528D8"/>
    <w:rsid w:val="00D87C88"/>
    <w:rsid w:val="00E125CC"/>
    <w:rsid w:val="00E46F64"/>
    <w:rsid w:val="00E66BB3"/>
    <w:rsid w:val="00E73E1F"/>
    <w:rsid w:val="00ED686D"/>
    <w:rsid w:val="00EF3040"/>
    <w:rsid w:val="00F2187E"/>
    <w:rsid w:val="00F2466D"/>
    <w:rsid w:val="00FA783A"/>
    <w:rsid w:val="00FC712A"/>
    <w:rsid w:val="00FC72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009106A"/>
  <w15:docId w15:val="{7FA14984-04F6-4AD9-8A4E-4975658871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pt-PT" w:eastAsia="pt-PT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iperligao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Cabealhoerodap">
    <w:name w:val="Cabeçalho e rodapé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customStyle="1" w:styleId="Corpo">
    <w:name w:val="Corpo"/>
    <w:rPr>
      <w:rFonts w:cs="Arial Unicode MS"/>
      <w:color w:val="000000"/>
      <w:sz w:val="24"/>
      <w:szCs w:val="24"/>
      <w:u w:color="000000"/>
      <w14:textOutline w14:w="0" w14:cap="flat" w14:cmpd="sng" w14:algn="ctr">
        <w14:noFill/>
        <w14:prstDash w14:val="solid"/>
        <w14:bevel/>
      </w14:textOutline>
    </w:rPr>
  </w:style>
  <w:style w:type="paragraph" w:customStyle="1" w:styleId="Predefinio">
    <w:name w:val="Predefinição"/>
    <w:pPr>
      <w:spacing w:before="160" w:line="288" w:lineRule="auto"/>
    </w:pPr>
    <w:rPr>
      <w:rFonts w:ascii="Helvetica Neue" w:eastAsia="Helvetica Neue" w:hAnsi="Helvetica Neue" w:cs="Helvetica Neue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styleId="Textodecomentrio">
    <w:name w:val="annotation text"/>
    <w:basedOn w:val="Normal"/>
    <w:link w:val="TextodecomentrioCarter"/>
    <w:uiPriority w:val="99"/>
    <w:semiHidden/>
    <w:unhideWhenUsed/>
    <w:rPr>
      <w:sz w:val="20"/>
      <w:szCs w:val="20"/>
    </w:rPr>
  </w:style>
  <w:style w:type="character" w:customStyle="1" w:styleId="TextodecomentrioCarter">
    <w:name w:val="Texto de comentário Caráter"/>
    <w:basedOn w:val="Tipodeletrapredefinidodopargrafo"/>
    <w:link w:val="Textodecomentrio"/>
    <w:uiPriority w:val="99"/>
    <w:semiHidden/>
    <w:rPr>
      <w:lang w:val="en-US" w:eastAsia="en-US"/>
    </w:rPr>
  </w:style>
  <w:style w:type="character" w:styleId="Refdecomentrio">
    <w:name w:val="annotation reference"/>
    <w:basedOn w:val="Tipodeletrapredefinidodopargrafo"/>
    <w:uiPriority w:val="99"/>
    <w:semiHidden/>
    <w:unhideWhenUsed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0000" dir="5400000" rotWithShape="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0000" dir="5400000" rotWithShape="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323</TotalTime>
  <Pages>4</Pages>
  <Words>1251</Words>
  <Characters>6468</Characters>
  <Application>Microsoft Office Word</Application>
  <DocSecurity>0</DocSecurity>
  <Lines>646</Lines>
  <Paragraphs>551</Paragraphs>
  <ScaleCrop>false</ScaleCrop>
  <Company/>
  <LinksUpToDate>false</LinksUpToDate>
  <CharactersWithSpaces>7168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ISABEL SILVA</dc:creator>
  <cp:lastModifiedBy>ISABEL SILVA</cp:lastModifiedBy>
  <cp:revision>24</cp:revision>
  <dcterms:created xsi:type="dcterms:W3CDTF">2024-10-23T19:01:00Z</dcterms:created>
  <dcterms:modified xsi:type="dcterms:W3CDTF">2026-09-18T12:04:00Z</dcterms:modified>
</cp:coreProperties>
</file>